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F3" w:rsidRDefault="008A4001">
      <w:bookmarkStart w:id="0" w:name="_GoBack"/>
      <w:r>
        <w:rPr>
          <w:noProof/>
        </w:rPr>
        <w:drawing>
          <wp:inline distT="0" distB="0" distL="0" distR="0">
            <wp:extent cx="8656320" cy="6654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E4CF3" w:rsidSect="008A4001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58" w:rsidRDefault="00521658" w:rsidP="00255094">
      <w:r>
        <w:separator/>
      </w:r>
    </w:p>
  </w:endnote>
  <w:endnote w:type="continuationSeparator" w:id="0">
    <w:p w:rsidR="00521658" w:rsidRDefault="00521658" w:rsidP="002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58" w:rsidRDefault="00521658" w:rsidP="00255094">
      <w:r>
        <w:separator/>
      </w:r>
    </w:p>
  </w:footnote>
  <w:footnote w:type="continuationSeparator" w:id="0">
    <w:p w:rsidR="00521658" w:rsidRDefault="00521658" w:rsidP="0025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94" w:rsidRPr="00255094" w:rsidRDefault="00255094" w:rsidP="00255094">
    <w:pPr>
      <w:pStyle w:val="Header"/>
      <w:tabs>
        <w:tab w:val="center" w:pos="6480"/>
        <w:tab w:val="left" w:pos="9872"/>
      </w:tabs>
      <w:jc w:val="center"/>
      <w:rPr>
        <w:sz w:val="32"/>
        <w:szCs w:val="32"/>
        <w:lang w:val="en-US"/>
      </w:rPr>
    </w:pPr>
    <w:r w:rsidRPr="00255094">
      <w:rPr>
        <w:sz w:val="32"/>
        <w:szCs w:val="32"/>
        <w:lang w:val="en-US"/>
      </w:rPr>
      <w:t>Positive Applications of Static Electricity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01"/>
    <w:rsid w:val="000829A6"/>
    <w:rsid w:val="0021573B"/>
    <w:rsid w:val="00255094"/>
    <w:rsid w:val="00521658"/>
    <w:rsid w:val="008562E6"/>
    <w:rsid w:val="008A4001"/>
    <w:rsid w:val="00B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A900"/>
  <w15:chartTrackingRefBased/>
  <w15:docId w15:val="{00CAAB89-02FC-3E45-B5D1-DF5911A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87EE0D-5669-EE4B-8DB9-4CEFAB93FCED}" type="doc">
      <dgm:prSet loTypeId="urn:microsoft.com/office/officeart/2005/8/layout/cycle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10C9ED-053F-5F4D-97B1-0208C65F34E1}">
      <dgm:prSet phldrT="[Text]"/>
      <dgm:spPr>
        <a:blipFill rotWithShape="0">
          <a:blip xmlns:r="http://schemas.openxmlformats.org/officeDocument/2006/relationships" r:embed="rId1"/>
          <a:srcRect/>
          <a:stretch>
            <a:fillRect l="-13000" r="-13000"/>
          </a:stretch>
        </a:blipFill>
      </dgm:spPr>
      <dgm:t>
        <a:bodyPr/>
        <a:lstStyle/>
        <a:p>
          <a:r>
            <a:rPr lang="en-US"/>
            <a:t>Dust Removal</a:t>
          </a:r>
        </a:p>
      </dgm:t>
    </dgm:pt>
    <dgm:pt modelId="{ACCECF5B-55EB-4F40-A21A-37C4BEE01E4E}" type="parTrans" cxnId="{E4394BB2-7699-EB48-B16E-AADCA7E85205}">
      <dgm:prSet/>
      <dgm:spPr/>
      <dgm:t>
        <a:bodyPr/>
        <a:lstStyle/>
        <a:p>
          <a:endParaRPr lang="en-US"/>
        </a:p>
      </dgm:t>
    </dgm:pt>
    <dgm:pt modelId="{F6BC370D-C705-3540-9703-8761E213C95F}" type="sibTrans" cxnId="{E4394BB2-7699-EB48-B16E-AADCA7E85205}">
      <dgm:prSet/>
      <dgm:spPr/>
      <dgm:t>
        <a:bodyPr/>
        <a:lstStyle/>
        <a:p>
          <a:endParaRPr lang="en-US"/>
        </a:p>
      </dgm:t>
    </dgm:pt>
    <dgm:pt modelId="{1C2AC7AA-5F4A-CC42-B1CB-988D236D2D80}">
      <dgm:prSet phldrT="[Text]" custT="1"/>
      <dgm:spPr/>
      <dgm:t>
        <a:bodyPr/>
        <a:lstStyle/>
        <a:p>
          <a:r>
            <a:rPr lang="en-US" sz="1600" dirty="0">
              <a:solidFill>
                <a:schemeClr val="tx1"/>
              </a:solidFill>
            </a:rPr>
            <a:t>___________charged ____________attract __________and uncharged particles, thereby ______________the air.</a:t>
          </a:r>
          <a:endParaRPr lang="en-US" sz="1600">
            <a:solidFill>
              <a:schemeClr val="tx1"/>
            </a:solidFill>
          </a:endParaRPr>
        </a:p>
      </dgm:t>
    </dgm:pt>
    <dgm:pt modelId="{313CB119-3833-5045-A49D-26DB99957378}" type="parTrans" cxnId="{9DD39224-0B56-A34F-B43B-E21EDCF196B7}">
      <dgm:prSet/>
      <dgm:spPr/>
      <dgm:t>
        <a:bodyPr/>
        <a:lstStyle/>
        <a:p>
          <a:endParaRPr lang="en-US"/>
        </a:p>
      </dgm:t>
    </dgm:pt>
    <dgm:pt modelId="{1999BC2C-D82C-774F-ABEE-46915CFF1616}" type="sibTrans" cxnId="{9DD39224-0B56-A34F-B43B-E21EDCF196B7}">
      <dgm:prSet/>
      <dgm:spPr/>
      <dgm:t>
        <a:bodyPr/>
        <a:lstStyle/>
        <a:p>
          <a:endParaRPr lang="en-US"/>
        </a:p>
      </dgm:t>
    </dgm:pt>
    <dgm:pt modelId="{CE4D7942-18D8-E64E-9B61-8282D1E631D2}">
      <dgm:prSet phldrT="[Text]" custT="1"/>
      <dgm:spPr>
        <a:blipFill rotWithShape="0">
          <a:blip xmlns:r="http://schemas.openxmlformats.org/officeDocument/2006/relationships" r:embed="rId2"/>
          <a:srcRect/>
          <a:stretch>
            <a:fillRect l="-29000" r="-29000"/>
          </a:stretch>
        </a:blipFill>
      </dgm:spPr>
      <dgm:t>
        <a:bodyPr/>
        <a:lstStyle/>
        <a:p>
          <a:r>
            <a:rPr lang="en-US" sz="1600">
              <a:solidFill>
                <a:schemeClr val="tx1"/>
              </a:solidFill>
            </a:rPr>
            <a:t>Photocopies</a:t>
          </a:r>
        </a:p>
        <a:p>
          <a:endParaRPr lang="en-US" sz="1500">
            <a:solidFill>
              <a:schemeClr val="tx1"/>
            </a:solidFill>
          </a:endParaRPr>
        </a:p>
        <a:p>
          <a:endParaRPr lang="en-US" sz="1500">
            <a:solidFill>
              <a:schemeClr val="tx1"/>
            </a:solidFill>
          </a:endParaRPr>
        </a:p>
        <a:p>
          <a:endParaRPr lang="en-US" sz="1500">
            <a:solidFill>
              <a:schemeClr val="tx1"/>
            </a:solidFill>
          </a:endParaRPr>
        </a:p>
      </dgm:t>
    </dgm:pt>
    <dgm:pt modelId="{8C8A477E-CA59-9249-B422-86B886E92B59}" type="parTrans" cxnId="{8A8346CF-517E-A94E-8954-24BE980E7520}">
      <dgm:prSet/>
      <dgm:spPr/>
      <dgm:t>
        <a:bodyPr/>
        <a:lstStyle/>
        <a:p>
          <a:endParaRPr lang="en-US"/>
        </a:p>
      </dgm:t>
    </dgm:pt>
    <dgm:pt modelId="{8449BDB7-97FD-3944-BC60-755A0C0CB839}" type="sibTrans" cxnId="{8A8346CF-517E-A94E-8954-24BE980E7520}">
      <dgm:prSet/>
      <dgm:spPr/>
      <dgm:t>
        <a:bodyPr/>
        <a:lstStyle/>
        <a:p>
          <a:endParaRPr lang="en-US"/>
        </a:p>
      </dgm:t>
    </dgm:pt>
    <dgm:pt modelId="{2FA5F1EA-637E-FB45-A118-EBD0A02F85AE}">
      <dgm:prSet phldrT="[Text]" custT="1"/>
      <dgm:spPr/>
      <dgm:t>
        <a:bodyPr/>
        <a:lstStyle/>
        <a:p>
          <a:r>
            <a:rPr lang="en-US" sz="1600" dirty="0">
              <a:solidFill>
                <a:schemeClr val="tx1"/>
              </a:solidFill>
            </a:rPr>
            <a:t>Copy machines use static to make ink get attracted to the areas where the paper to be copied is darker (i.e. words / images). </a:t>
          </a:r>
          <a:endParaRPr lang="en-US" sz="1600">
            <a:solidFill>
              <a:schemeClr val="tx1"/>
            </a:solidFill>
          </a:endParaRPr>
        </a:p>
      </dgm:t>
    </dgm:pt>
    <dgm:pt modelId="{89A91D04-B552-4841-930E-8900E07FE780}" type="parTrans" cxnId="{DB6AB6AC-4189-D945-ACBA-4DA3B524E5A2}">
      <dgm:prSet/>
      <dgm:spPr/>
      <dgm:t>
        <a:bodyPr/>
        <a:lstStyle/>
        <a:p>
          <a:endParaRPr lang="en-US"/>
        </a:p>
      </dgm:t>
    </dgm:pt>
    <dgm:pt modelId="{00452CD3-6288-0141-97EB-6CF6936CDD31}" type="sibTrans" cxnId="{DB6AB6AC-4189-D945-ACBA-4DA3B524E5A2}">
      <dgm:prSet/>
      <dgm:spPr/>
      <dgm:t>
        <a:bodyPr/>
        <a:lstStyle/>
        <a:p>
          <a:endParaRPr lang="en-US"/>
        </a:p>
      </dgm:t>
    </dgm:pt>
    <dgm:pt modelId="{CD9F2EBD-6C11-E045-95FD-A5E9D33CE23D}">
      <dgm:prSet phldrT="[Text]"/>
      <dgm:spPr>
        <a:blipFill rotWithShape="0">
          <a:blip xmlns:r="http://schemas.openxmlformats.org/officeDocument/2006/relationships" r:embed="rId3"/>
          <a:srcRect/>
          <a:stretch>
            <a:fillRect l="-13000" r="-13000"/>
          </a:stretch>
        </a:blipFill>
      </dgm:spPr>
      <dgm:t>
        <a:bodyPr/>
        <a:lstStyle/>
        <a:p>
          <a:r>
            <a:rPr lang="en-US">
              <a:solidFill>
                <a:schemeClr val="tx1"/>
              </a:solidFill>
            </a:rPr>
            <a:t>Fabric Softeners</a:t>
          </a:r>
        </a:p>
      </dgm:t>
    </dgm:pt>
    <dgm:pt modelId="{991B1B01-F89C-9E42-931D-E73F6ABAC89D}" type="parTrans" cxnId="{E1AB42A1-F64B-0244-9B14-814CD79E438B}">
      <dgm:prSet/>
      <dgm:spPr/>
      <dgm:t>
        <a:bodyPr/>
        <a:lstStyle/>
        <a:p>
          <a:endParaRPr lang="en-US"/>
        </a:p>
      </dgm:t>
    </dgm:pt>
    <dgm:pt modelId="{B1760F43-C654-9F43-B1E7-97E4E50E23EF}" type="sibTrans" cxnId="{E1AB42A1-F64B-0244-9B14-814CD79E438B}">
      <dgm:prSet/>
      <dgm:spPr/>
      <dgm:t>
        <a:bodyPr/>
        <a:lstStyle/>
        <a:p>
          <a:endParaRPr lang="en-US"/>
        </a:p>
      </dgm:t>
    </dgm:pt>
    <dgm:pt modelId="{A1C75E6F-A5EF-2D48-83AB-651F7421ADC1}">
      <dgm:prSet phldrT="[Text]" custT="1"/>
      <dgm:spPr/>
      <dgm:t>
        <a:bodyPr/>
        <a:lstStyle/>
        <a:p>
          <a:r>
            <a:rPr lang="en-US" sz="1400" dirty="0">
              <a:solidFill>
                <a:schemeClr val="tx1"/>
              </a:solidFill>
            </a:rPr>
            <a:t> _____________ the surface of the ____________ with a thin layer of _____________ makes them appear to all be made out of the same material. </a:t>
          </a:r>
          <a:endParaRPr lang="en-US" sz="1400">
            <a:solidFill>
              <a:schemeClr val="tx1"/>
            </a:solidFill>
          </a:endParaRPr>
        </a:p>
      </dgm:t>
    </dgm:pt>
    <dgm:pt modelId="{18EE97E3-549C-3440-940F-DD9D48C866AF}" type="parTrans" cxnId="{1484E25D-6C70-654A-A5D4-9ADD57021CDA}">
      <dgm:prSet/>
      <dgm:spPr/>
      <dgm:t>
        <a:bodyPr/>
        <a:lstStyle/>
        <a:p>
          <a:endParaRPr lang="en-US"/>
        </a:p>
      </dgm:t>
    </dgm:pt>
    <dgm:pt modelId="{88082E35-B704-2B43-9E84-3CA73322165C}" type="sibTrans" cxnId="{1484E25D-6C70-654A-A5D4-9ADD57021CDA}">
      <dgm:prSet/>
      <dgm:spPr/>
      <dgm:t>
        <a:bodyPr/>
        <a:lstStyle/>
        <a:p>
          <a:endParaRPr lang="en-US"/>
        </a:p>
      </dgm:t>
    </dgm:pt>
    <dgm:pt modelId="{CE839F60-2ABD-6048-A6B9-764E10B6AE34}">
      <dgm:prSet phldrT="[Text]"/>
      <dgm:spPr>
        <a:blipFill rotWithShape="0">
          <a:blip xmlns:r="http://schemas.openxmlformats.org/officeDocument/2006/relationships" r:embed="rId4"/>
          <a:srcRect/>
          <a:stretch>
            <a:fillRect/>
          </a:stretch>
        </a:blipFill>
      </dgm:spPr>
      <dgm:t>
        <a:bodyPr/>
        <a:lstStyle/>
        <a:p>
          <a:r>
            <a:rPr lang="en-US">
              <a:solidFill>
                <a:schemeClr val="bg1"/>
              </a:solidFill>
            </a:rPr>
            <a:t>Electrostatic Painting</a:t>
          </a:r>
        </a:p>
      </dgm:t>
    </dgm:pt>
    <dgm:pt modelId="{6A91EE56-2956-8D44-8B52-45C5CB29C3E3}" type="parTrans" cxnId="{8E3E5750-88E2-1D40-8F44-777DEC959C25}">
      <dgm:prSet/>
      <dgm:spPr/>
      <dgm:t>
        <a:bodyPr/>
        <a:lstStyle/>
        <a:p>
          <a:endParaRPr lang="en-US"/>
        </a:p>
      </dgm:t>
    </dgm:pt>
    <dgm:pt modelId="{EAC0442B-B9AD-DB43-BDC9-AE311A1C9BB5}" type="sibTrans" cxnId="{8E3E5750-88E2-1D40-8F44-777DEC959C25}">
      <dgm:prSet/>
      <dgm:spPr/>
      <dgm:t>
        <a:bodyPr/>
        <a:lstStyle/>
        <a:p>
          <a:endParaRPr lang="en-US"/>
        </a:p>
      </dgm:t>
    </dgm:pt>
    <dgm:pt modelId="{FF7B67AB-6DD9-3F4F-BC7F-0AE5125F59E7}">
      <dgm:prSet phldrT="[Text]" custT="1"/>
      <dgm:spPr/>
      <dgm:t>
        <a:bodyPr/>
        <a:lstStyle/>
        <a:p>
          <a:r>
            <a:rPr lang="en-GB" sz="1200" dirty="0">
              <a:solidFill>
                <a:schemeClr val="tx1"/>
              </a:solidFill>
            </a:rPr>
            <a:t>Metal body of the car is submerged in substance gives     it a __________ charge.</a:t>
          </a:r>
          <a:endParaRPr lang="en-US" sz="1200">
            <a:solidFill>
              <a:schemeClr val="tx1"/>
            </a:solidFill>
          </a:endParaRPr>
        </a:p>
      </dgm:t>
    </dgm:pt>
    <dgm:pt modelId="{C3FCC0C7-CA19-8B49-8261-AB2C42D9714E}" type="parTrans" cxnId="{731CBE76-8A12-7B46-8DBE-D50CAD68F662}">
      <dgm:prSet/>
      <dgm:spPr/>
      <dgm:t>
        <a:bodyPr/>
        <a:lstStyle/>
        <a:p>
          <a:endParaRPr lang="en-US"/>
        </a:p>
      </dgm:t>
    </dgm:pt>
    <dgm:pt modelId="{4FD17543-AB7A-4844-BD85-6C7A99B1E474}" type="sibTrans" cxnId="{731CBE76-8A12-7B46-8DBE-D50CAD68F662}">
      <dgm:prSet/>
      <dgm:spPr/>
      <dgm:t>
        <a:bodyPr/>
        <a:lstStyle/>
        <a:p>
          <a:endParaRPr lang="en-US"/>
        </a:p>
      </dgm:t>
    </dgm:pt>
    <dgm:pt modelId="{A6E41DD1-6FA2-A744-AD20-06842434001A}">
      <dgm:prSet phldrT="[Text]" custT="1"/>
      <dgm:spPr/>
      <dgm:t>
        <a:bodyPr/>
        <a:lstStyle/>
        <a:p>
          <a:r>
            <a:rPr lang="en-US" sz="1400" dirty="0">
              <a:solidFill>
                <a:schemeClr val="tx1"/>
              </a:solidFill>
            </a:rPr>
            <a:t>__________ charges repel – no __________ cling!.</a:t>
          </a:r>
          <a:endParaRPr lang="en-US" sz="1400">
            <a:solidFill>
              <a:schemeClr val="tx1"/>
            </a:solidFill>
          </a:endParaRPr>
        </a:p>
      </dgm:t>
    </dgm:pt>
    <dgm:pt modelId="{BE8B80F7-F655-BC4A-9639-8CFDB2CFF51E}" type="parTrans" cxnId="{C76F809C-1616-B049-BBAE-5989D3F1F084}">
      <dgm:prSet/>
      <dgm:spPr/>
      <dgm:t>
        <a:bodyPr/>
        <a:lstStyle/>
        <a:p>
          <a:endParaRPr lang="en-US"/>
        </a:p>
      </dgm:t>
    </dgm:pt>
    <dgm:pt modelId="{12A25C6C-6C22-2343-B333-D20F80A925D9}" type="sibTrans" cxnId="{C76F809C-1616-B049-BBAE-5989D3F1F084}">
      <dgm:prSet/>
      <dgm:spPr/>
      <dgm:t>
        <a:bodyPr/>
        <a:lstStyle/>
        <a:p>
          <a:endParaRPr lang="en-US"/>
        </a:p>
      </dgm:t>
    </dgm:pt>
    <dgm:pt modelId="{F735BFB7-9162-6649-A552-AE8694CDF7E5}">
      <dgm:prSet phldrT="[Text]" custT="1"/>
      <dgm:spPr/>
      <dgm:t>
        <a:bodyPr/>
        <a:lstStyle/>
        <a:p>
          <a:endParaRPr lang="en-US" sz="1400">
            <a:solidFill>
              <a:schemeClr val="tx1"/>
            </a:solidFill>
          </a:endParaRPr>
        </a:p>
      </dgm:t>
    </dgm:pt>
    <dgm:pt modelId="{279939CC-77A4-6547-9492-CD75368BBE85}" type="parTrans" cxnId="{69C64292-5DBC-5446-9476-4789F3098B5D}">
      <dgm:prSet/>
      <dgm:spPr/>
      <dgm:t>
        <a:bodyPr/>
        <a:lstStyle/>
        <a:p>
          <a:endParaRPr lang="en-US"/>
        </a:p>
      </dgm:t>
    </dgm:pt>
    <dgm:pt modelId="{4E279FB7-37BA-5040-8634-157C003F6114}" type="sibTrans" cxnId="{69C64292-5DBC-5446-9476-4789F3098B5D}">
      <dgm:prSet/>
      <dgm:spPr/>
      <dgm:t>
        <a:bodyPr/>
        <a:lstStyle/>
        <a:p>
          <a:endParaRPr lang="en-US"/>
        </a:p>
      </dgm:t>
    </dgm:pt>
    <dgm:pt modelId="{90AEFF13-27B0-184B-A67D-5A8A11DF0306}">
      <dgm:prSet phldrT="[Text]" custT="1"/>
      <dgm:spPr/>
      <dgm:t>
        <a:bodyPr/>
        <a:lstStyle/>
        <a:p>
          <a:r>
            <a:rPr lang="en-GB" sz="1200" dirty="0">
              <a:solidFill>
                <a:schemeClr val="tx1"/>
              </a:solidFill>
            </a:rPr>
            <a:t>Paint is charged ____________ with Spray gun. _____________ atrract!</a:t>
          </a:r>
          <a:endParaRPr lang="en-US" sz="1200">
            <a:solidFill>
              <a:schemeClr val="tx1"/>
            </a:solidFill>
          </a:endParaRPr>
        </a:p>
      </dgm:t>
    </dgm:pt>
    <dgm:pt modelId="{64A20022-17B6-4C42-AAA1-2869E4F65355}" type="parTrans" cxnId="{0FC6B2C8-1C3C-A44C-96A2-BE40136596B2}">
      <dgm:prSet/>
      <dgm:spPr/>
      <dgm:t>
        <a:bodyPr/>
        <a:lstStyle/>
        <a:p>
          <a:endParaRPr lang="en-US"/>
        </a:p>
      </dgm:t>
    </dgm:pt>
    <dgm:pt modelId="{72504199-A624-FD43-824A-A0A9B486FB91}" type="sibTrans" cxnId="{0FC6B2C8-1C3C-A44C-96A2-BE40136596B2}">
      <dgm:prSet/>
      <dgm:spPr/>
      <dgm:t>
        <a:bodyPr/>
        <a:lstStyle/>
        <a:p>
          <a:endParaRPr lang="en-US"/>
        </a:p>
      </dgm:t>
    </dgm:pt>
    <dgm:pt modelId="{AC2B9C25-6A36-864D-B440-9C6B6A33AB6E}">
      <dgm:prSet phldrT="[Text]" custT="1"/>
      <dgm:spPr/>
      <dgm:t>
        <a:bodyPr/>
        <a:lstStyle/>
        <a:p>
          <a:r>
            <a:rPr lang="en-GB" sz="1200" dirty="0">
              <a:solidFill>
                <a:schemeClr val="tx1"/>
              </a:solidFill>
            </a:rPr>
            <a:t>________paint is ___________ as the positive car attracts the negative paint. Ensures a uniform layer.</a:t>
          </a:r>
          <a:endParaRPr lang="en-US" sz="1200">
            <a:solidFill>
              <a:schemeClr val="tx1"/>
            </a:solidFill>
          </a:endParaRPr>
        </a:p>
      </dgm:t>
    </dgm:pt>
    <dgm:pt modelId="{B610BAA5-F8F5-684A-B94E-E43568614665}" type="parTrans" cxnId="{5A7697C4-214B-4A40-A775-F14AA3BCE497}">
      <dgm:prSet/>
      <dgm:spPr/>
      <dgm:t>
        <a:bodyPr/>
        <a:lstStyle/>
        <a:p>
          <a:endParaRPr lang="en-US"/>
        </a:p>
      </dgm:t>
    </dgm:pt>
    <dgm:pt modelId="{6C3DB911-AE96-E44B-84E4-D718C3A4F2E5}" type="sibTrans" cxnId="{5A7697C4-214B-4A40-A775-F14AA3BCE497}">
      <dgm:prSet/>
      <dgm:spPr/>
      <dgm:t>
        <a:bodyPr/>
        <a:lstStyle/>
        <a:p>
          <a:endParaRPr lang="en-US"/>
        </a:p>
      </dgm:t>
    </dgm:pt>
    <dgm:pt modelId="{61C3A003-43AF-2D46-B64F-BDCACC474C1C}">
      <dgm:prSet custT="1"/>
      <dgm:spPr/>
      <dgm:t>
        <a:bodyPr/>
        <a:lstStyle/>
        <a:p>
          <a:r>
            <a:rPr lang="en-GB" sz="1200" dirty="0">
              <a:solidFill>
                <a:schemeClr val="tx1"/>
              </a:solidFill>
            </a:rPr>
            <a:t>Electrostatic paint job is _________ and _________  _______________ than if it were just sprayed.</a:t>
          </a:r>
          <a:endParaRPr lang="en-US" sz="1200" dirty="0">
            <a:solidFill>
              <a:schemeClr val="tx1"/>
            </a:solidFill>
          </a:endParaRPr>
        </a:p>
      </dgm:t>
    </dgm:pt>
    <dgm:pt modelId="{CF578E7F-FF9F-6349-A169-C3326D2EE76B}" type="parTrans" cxnId="{EA40EF22-5E6A-294A-963E-3B1F5E03CA4C}">
      <dgm:prSet/>
      <dgm:spPr/>
      <dgm:t>
        <a:bodyPr/>
        <a:lstStyle/>
        <a:p>
          <a:endParaRPr lang="en-US"/>
        </a:p>
      </dgm:t>
    </dgm:pt>
    <dgm:pt modelId="{EE0CCF94-58E1-174B-8B7B-732FE30CAFEF}" type="sibTrans" cxnId="{EA40EF22-5E6A-294A-963E-3B1F5E03CA4C}">
      <dgm:prSet/>
      <dgm:spPr/>
      <dgm:t>
        <a:bodyPr/>
        <a:lstStyle/>
        <a:p>
          <a:endParaRPr lang="en-US"/>
        </a:p>
      </dgm:t>
    </dgm:pt>
    <dgm:pt modelId="{17E7237F-FCB0-694D-8823-A72B14750E5C}" type="pres">
      <dgm:prSet presAssocID="{4387EE0D-5669-EE4B-8DB9-4CEFAB93FCE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6DC55D93-E20D-3642-B1B5-2B6D03DDD3EB}" type="pres">
      <dgm:prSet presAssocID="{4387EE0D-5669-EE4B-8DB9-4CEFAB93FCED}" presName="children" presStyleCnt="0"/>
      <dgm:spPr/>
    </dgm:pt>
    <dgm:pt modelId="{1A9D7E88-4A68-DC42-8036-576474034AB3}" type="pres">
      <dgm:prSet presAssocID="{4387EE0D-5669-EE4B-8DB9-4CEFAB93FCED}" presName="child1group" presStyleCnt="0"/>
      <dgm:spPr/>
    </dgm:pt>
    <dgm:pt modelId="{4823A77A-CFD7-8B45-A7E8-0BEA37DF5AEB}" type="pres">
      <dgm:prSet presAssocID="{4387EE0D-5669-EE4B-8DB9-4CEFAB93FCED}" presName="child1" presStyleLbl="bgAcc1" presStyleIdx="0" presStyleCnt="4" custLinFactNeighborX="319" custLinFactNeighborY="29082"/>
      <dgm:spPr/>
    </dgm:pt>
    <dgm:pt modelId="{82F0D983-A863-954F-97E7-5D5D0E18E66B}" type="pres">
      <dgm:prSet presAssocID="{4387EE0D-5669-EE4B-8DB9-4CEFAB93FCED}" presName="child1Text" presStyleLbl="bgAcc1" presStyleIdx="0" presStyleCnt="4">
        <dgm:presLayoutVars>
          <dgm:bulletEnabled val="1"/>
        </dgm:presLayoutVars>
      </dgm:prSet>
      <dgm:spPr/>
    </dgm:pt>
    <dgm:pt modelId="{AD425CC5-DB0F-A048-8D69-846E18006A07}" type="pres">
      <dgm:prSet presAssocID="{4387EE0D-5669-EE4B-8DB9-4CEFAB93FCED}" presName="child2group" presStyleCnt="0"/>
      <dgm:spPr/>
    </dgm:pt>
    <dgm:pt modelId="{BCB8F449-320F-1844-BD9B-02F6919435B8}" type="pres">
      <dgm:prSet presAssocID="{4387EE0D-5669-EE4B-8DB9-4CEFAB93FCED}" presName="child2" presStyleLbl="bgAcc1" presStyleIdx="1" presStyleCnt="4" custLinFactNeighborX="-199" custLinFactNeighborY="25632"/>
      <dgm:spPr/>
    </dgm:pt>
    <dgm:pt modelId="{30FAF54D-92C6-EB46-B28D-BD5A9DE26E80}" type="pres">
      <dgm:prSet presAssocID="{4387EE0D-5669-EE4B-8DB9-4CEFAB93FCED}" presName="child2Text" presStyleLbl="bgAcc1" presStyleIdx="1" presStyleCnt="4">
        <dgm:presLayoutVars>
          <dgm:bulletEnabled val="1"/>
        </dgm:presLayoutVars>
      </dgm:prSet>
      <dgm:spPr/>
    </dgm:pt>
    <dgm:pt modelId="{667E37A8-DFE3-A345-8357-6BD6552E6ECD}" type="pres">
      <dgm:prSet presAssocID="{4387EE0D-5669-EE4B-8DB9-4CEFAB93FCED}" presName="child3group" presStyleCnt="0"/>
      <dgm:spPr/>
    </dgm:pt>
    <dgm:pt modelId="{D4FFF778-4DC5-F746-8125-DA6EE0A88F64}" type="pres">
      <dgm:prSet presAssocID="{4387EE0D-5669-EE4B-8DB9-4CEFAB93FCED}" presName="child3" presStyleLbl="bgAcc1" presStyleIdx="2" presStyleCnt="4" custScaleX="112048" custScaleY="140825" custLinFactNeighborX="-538" custLinFactNeighborY="-18731"/>
      <dgm:spPr/>
    </dgm:pt>
    <dgm:pt modelId="{0F77D026-9EEE-FC44-ABB5-B9A2B692BD9C}" type="pres">
      <dgm:prSet presAssocID="{4387EE0D-5669-EE4B-8DB9-4CEFAB93FCED}" presName="child3Text" presStyleLbl="bgAcc1" presStyleIdx="2" presStyleCnt="4">
        <dgm:presLayoutVars>
          <dgm:bulletEnabled val="1"/>
        </dgm:presLayoutVars>
      </dgm:prSet>
      <dgm:spPr/>
    </dgm:pt>
    <dgm:pt modelId="{B0A0F796-4927-0544-BF7A-72FDCB12E8F2}" type="pres">
      <dgm:prSet presAssocID="{4387EE0D-5669-EE4B-8DB9-4CEFAB93FCED}" presName="child4group" presStyleCnt="0"/>
      <dgm:spPr/>
    </dgm:pt>
    <dgm:pt modelId="{9E30641E-EE69-BE4A-B5E9-237016A0924F}" type="pres">
      <dgm:prSet presAssocID="{4387EE0D-5669-EE4B-8DB9-4CEFAB93FCED}" presName="child4" presStyleLbl="bgAcc1" presStyleIdx="3" presStyleCnt="4" custScaleX="107238" custScaleY="167801" custLinFactNeighborX="-226" custLinFactNeighborY="-27569"/>
      <dgm:spPr/>
    </dgm:pt>
    <dgm:pt modelId="{EE21B38A-B922-A842-A00D-FA973A5D38DF}" type="pres">
      <dgm:prSet presAssocID="{4387EE0D-5669-EE4B-8DB9-4CEFAB93FCED}" presName="child4Text" presStyleLbl="bgAcc1" presStyleIdx="3" presStyleCnt="4">
        <dgm:presLayoutVars>
          <dgm:bulletEnabled val="1"/>
        </dgm:presLayoutVars>
      </dgm:prSet>
      <dgm:spPr/>
    </dgm:pt>
    <dgm:pt modelId="{75168650-BC00-AB4F-AFE7-B55987267C98}" type="pres">
      <dgm:prSet presAssocID="{4387EE0D-5669-EE4B-8DB9-4CEFAB93FCED}" presName="childPlaceholder" presStyleCnt="0"/>
      <dgm:spPr/>
    </dgm:pt>
    <dgm:pt modelId="{82EE7804-FF8D-5A4F-A6A9-19A6DA37471D}" type="pres">
      <dgm:prSet presAssocID="{4387EE0D-5669-EE4B-8DB9-4CEFAB93FCED}" presName="circle" presStyleCnt="0"/>
      <dgm:spPr/>
    </dgm:pt>
    <dgm:pt modelId="{527F6142-07E4-7842-97D4-425EB4940D3A}" type="pres">
      <dgm:prSet presAssocID="{4387EE0D-5669-EE4B-8DB9-4CEFAB93FCED}" presName="quadrant1" presStyleLbl="node1" presStyleIdx="0" presStyleCnt="4" custScaleX="75300" custScaleY="71143" custLinFactNeighborX="7560" custLinFactNeighborY="8316">
        <dgm:presLayoutVars>
          <dgm:chMax val="1"/>
          <dgm:bulletEnabled val="1"/>
        </dgm:presLayoutVars>
      </dgm:prSet>
      <dgm:spPr/>
    </dgm:pt>
    <dgm:pt modelId="{397180FC-653A-634C-815D-0D667ABEC44C}" type="pres">
      <dgm:prSet presAssocID="{4387EE0D-5669-EE4B-8DB9-4CEFAB93FCED}" presName="quadrant2" presStyleLbl="node1" presStyleIdx="1" presStyleCnt="4" custScaleX="70009" custScaleY="73410" custLinFactNeighborX="-13229" custLinFactNeighborY="9450">
        <dgm:presLayoutVars>
          <dgm:chMax val="1"/>
          <dgm:bulletEnabled val="1"/>
        </dgm:presLayoutVars>
      </dgm:prSet>
      <dgm:spPr/>
    </dgm:pt>
    <dgm:pt modelId="{B47449F0-86C6-064E-B53B-14FCFCE7C01B}" type="pres">
      <dgm:prSet presAssocID="{4387EE0D-5669-EE4B-8DB9-4CEFAB93FCED}" presName="quadrant3" presStyleLbl="node1" presStyleIdx="2" presStyleCnt="4" custScaleX="70009" custScaleY="77946" custLinFactNeighborX="-15119" custLinFactNeighborY="-13229">
        <dgm:presLayoutVars>
          <dgm:chMax val="1"/>
          <dgm:bulletEnabled val="1"/>
        </dgm:presLayoutVars>
      </dgm:prSet>
      <dgm:spPr/>
    </dgm:pt>
    <dgm:pt modelId="{F6435A97-7D66-5648-AB2E-AB6A6502E045}" type="pres">
      <dgm:prSet presAssocID="{4387EE0D-5669-EE4B-8DB9-4CEFAB93FCED}" presName="quadrant4" presStyleLbl="node1" presStyleIdx="3" presStyleCnt="4" custScaleX="82105" custScaleY="78702" custLinFactNeighborX="7938" custLinFactNeighborY="-12851">
        <dgm:presLayoutVars>
          <dgm:chMax val="1"/>
          <dgm:bulletEnabled val="1"/>
        </dgm:presLayoutVars>
      </dgm:prSet>
      <dgm:spPr/>
    </dgm:pt>
    <dgm:pt modelId="{01733316-9924-3E4C-856E-D44A26D2C297}" type="pres">
      <dgm:prSet presAssocID="{4387EE0D-5669-EE4B-8DB9-4CEFAB93FCED}" presName="quadrantPlaceholder" presStyleCnt="0"/>
      <dgm:spPr/>
    </dgm:pt>
    <dgm:pt modelId="{15298C96-A88D-EA43-B4A3-36992020E207}" type="pres">
      <dgm:prSet presAssocID="{4387EE0D-5669-EE4B-8DB9-4CEFAB93FCED}" presName="center1" presStyleLbl="fgShp" presStyleIdx="0" presStyleCnt="2"/>
      <dgm:spPr/>
    </dgm:pt>
    <dgm:pt modelId="{E7C1C4D8-7D28-D041-B9E4-9A0BAA2C58BF}" type="pres">
      <dgm:prSet presAssocID="{4387EE0D-5669-EE4B-8DB9-4CEFAB93FCED}" presName="center2" presStyleLbl="fgShp" presStyleIdx="1" presStyleCnt="2"/>
      <dgm:spPr/>
    </dgm:pt>
  </dgm:ptLst>
  <dgm:cxnLst>
    <dgm:cxn modelId="{6F5A4001-FB0A-304E-9E38-AAA1A6EF5187}" type="presOf" srcId="{2FA5F1EA-637E-FB45-A118-EBD0A02F85AE}" destId="{BCB8F449-320F-1844-BD9B-02F6919435B8}" srcOrd="0" destOrd="0" presId="urn:microsoft.com/office/officeart/2005/8/layout/cycle4"/>
    <dgm:cxn modelId="{1166E704-C076-CB4B-86D0-505D86D1BB41}" type="presOf" srcId="{FF7B67AB-6DD9-3F4F-BC7F-0AE5125F59E7}" destId="{EE21B38A-B922-A842-A00D-FA973A5D38DF}" srcOrd="1" destOrd="0" presId="urn:microsoft.com/office/officeart/2005/8/layout/cycle4"/>
    <dgm:cxn modelId="{EDA4F704-AD42-094E-AE88-8443E519C672}" type="presOf" srcId="{90AEFF13-27B0-184B-A67D-5A8A11DF0306}" destId="{EE21B38A-B922-A842-A00D-FA973A5D38DF}" srcOrd="1" destOrd="1" presId="urn:microsoft.com/office/officeart/2005/8/layout/cycle4"/>
    <dgm:cxn modelId="{51B7FE04-E8CB-4B4F-AD74-2E7F46F5D69A}" type="presOf" srcId="{A6E41DD1-6FA2-A744-AD20-06842434001A}" destId="{0F77D026-9EEE-FC44-ABB5-B9A2B692BD9C}" srcOrd="1" destOrd="2" presId="urn:microsoft.com/office/officeart/2005/8/layout/cycle4"/>
    <dgm:cxn modelId="{22BDD60B-5171-1246-AC8A-E5D866B6B380}" type="presOf" srcId="{FF7B67AB-6DD9-3F4F-BC7F-0AE5125F59E7}" destId="{9E30641E-EE69-BE4A-B5E9-237016A0924F}" srcOrd="0" destOrd="0" presId="urn:microsoft.com/office/officeart/2005/8/layout/cycle4"/>
    <dgm:cxn modelId="{F79DCE0D-1F64-5648-810E-5D982F72811F}" type="presOf" srcId="{1C2AC7AA-5F4A-CC42-B1CB-988D236D2D80}" destId="{4823A77A-CFD7-8B45-A7E8-0BEA37DF5AEB}" srcOrd="0" destOrd="0" presId="urn:microsoft.com/office/officeart/2005/8/layout/cycle4"/>
    <dgm:cxn modelId="{E5581C1C-8B86-0149-A91C-1A00116D0506}" type="presOf" srcId="{F735BFB7-9162-6649-A552-AE8694CDF7E5}" destId="{D4FFF778-4DC5-F746-8125-DA6EE0A88F64}" srcOrd="0" destOrd="1" presId="urn:microsoft.com/office/officeart/2005/8/layout/cycle4"/>
    <dgm:cxn modelId="{EA40EF22-5E6A-294A-963E-3B1F5E03CA4C}" srcId="{CE839F60-2ABD-6048-A6B9-764E10B6AE34}" destId="{61C3A003-43AF-2D46-B64F-BDCACC474C1C}" srcOrd="3" destOrd="0" parTransId="{CF578E7F-FF9F-6349-A169-C3326D2EE76B}" sibTransId="{EE0CCF94-58E1-174B-8B7B-732FE30CAFEF}"/>
    <dgm:cxn modelId="{9DD39224-0B56-A34F-B43B-E21EDCF196B7}" srcId="{D410C9ED-053F-5F4D-97B1-0208C65F34E1}" destId="{1C2AC7AA-5F4A-CC42-B1CB-988D236D2D80}" srcOrd="0" destOrd="0" parTransId="{313CB119-3833-5045-A49D-26DB99957378}" sibTransId="{1999BC2C-D82C-774F-ABEE-46915CFF1616}"/>
    <dgm:cxn modelId="{6626062B-E575-9E44-8674-73A50DE08180}" type="presOf" srcId="{D410C9ED-053F-5F4D-97B1-0208C65F34E1}" destId="{527F6142-07E4-7842-97D4-425EB4940D3A}" srcOrd="0" destOrd="0" presId="urn:microsoft.com/office/officeart/2005/8/layout/cycle4"/>
    <dgm:cxn modelId="{6B519E33-3C22-B747-B555-25C79F200B26}" type="presOf" srcId="{90AEFF13-27B0-184B-A67D-5A8A11DF0306}" destId="{9E30641E-EE69-BE4A-B5E9-237016A0924F}" srcOrd="0" destOrd="1" presId="urn:microsoft.com/office/officeart/2005/8/layout/cycle4"/>
    <dgm:cxn modelId="{7D082E37-1C9A-ED4F-84EE-DF43E48AB9F9}" type="presOf" srcId="{CE839F60-2ABD-6048-A6B9-764E10B6AE34}" destId="{F6435A97-7D66-5648-AB2E-AB6A6502E045}" srcOrd="0" destOrd="0" presId="urn:microsoft.com/office/officeart/2005/8/layout/cycle4"/>
    <dgm:cxn modelId="{141BE837-644E-1145-A3D2-E35220914687}" type="presOf" srcId="{AC2B9C25-6A36-864D-B440-9C6B6A33AB6E}" destId="{EE21B38A-B922-A842-A00D-FA973A5D38DF}" srcOrd="1" destOrd="2" presId="urn:microsoft.com/office/officeart/2005/8/layout/cycle4"/>
    <dgm:cxn modelId="{C687EF47-A2B1-D548-9FD7-366591C0E0CE}" type="presOf" srcId="{61C3A003-43AF-2D46-B64F-BDCACC474C1C}" destId="{EE21B38A-B922-A842-A00D-FA973A5D38DF}" srcOrd="1" destOrd="3" presId="urn:microsoft.com/office/officeart/2005/8/layout/cycle4"/>
    <dgm:cxn modelId="{C1511D4F-5D61-3F46-860F-8A919BDBE5E1}" type="presOf" srcId="{2FA5F1EA-637E-FB45-A118-EBD0A02F85AE}" destId="{30FAF54D-92C6-EB46-B28D-BD5A9DE26E80}" srcOrd="1" destOrd="0" presId="urn:microsoft.com/office/officeart/2005/8/layout/cycle4"/>
    <dgm:cxn modelId="{2ECACF4F-3ECB-3C47-A057-A9ED65895369}" type="presOf" srcId="{A1C75E6F-A5EF-2D48-83AB-651F7421ADC1}" destId="{D4FFF778-4DC5-F746-8125-DA6EE0A88F64}" srcOrd="0" destOrd="0" presId="urn:microsoft.com/office/officeart/2005/8/layout/cycle4"/>
    <dgm:cxn modelId="{8E3E5750-88E2-1D40-8F44-777DEC959C25}" srcId="{4387EE0D-5669-EE4B-8DB9-4CEFAB93FCED}" destId="{CE839F60-2ABD-6048-A6B9-764E10B6AE34}" srcOrd="3" destOrd="0" parTransId="{6A91EE56-2956-8D44-8B52-45C5CB29C3E3}" sibTransId="{EAC0442B-B9AD-DB43-BDC9-AE311A1C9BB5}"/>
    <dgm:cxn modelId="{1484E25D-6C70-654A-A5D4-9ADD57021CDA}" srcId="{CD9F2EBD-6C11-E045-95FD-A5E9D33CE23D}" destId="{A1C75E6F-A5EF-2D48-83AB-651F7421ADC1}" srcOrd="0" destOrd="0" parTransId="{18EE97E3-549C-3440-940F-DD9D48C866AF}" sibTransId="{88082E35-B704-2B43-9E84-3CA73322165C}"/>
    <dgm:cxn modelId="{23845461-EA3A-6F49-9946-5248D05B5036}" type="presOf" srcId="{CD9F2EBD-6C11-E045-95FD-A5E9D33CE23D}" destId="{B47449F0-86C6-064E-B53B-14FCFCE7C01B}" srcOrd="0" destOrd="0" presId="urn:microsoft.com/office/officeart/2005/8/layout/cycle4"/>
    <dgm:cxn modelId="{C336986B-7C91-C544-A50F-5A64D0978CA0}" type="presOf" srcId="{61C3A003-43AF-2D46-B64F-BDCACC474C1C}" destId="{9E30641E-EE69-BE4A-B5E9-237016A0924F}" srcOrd="0" destOrd="3" presId="urn:microsoft.com/office/officeart/2005/8/layout/cycle4"/>
    <dgm:cxn modelId="{E468A86E-4F34-614E-97A7-E963BCAEED85}" type="presOf" srcId="{1C2AC7AA-5F4A-CC42-B1CB-988D236D2D80}" destId="{82F0D983-A863-954F-97E7-5D5D0E18E66B}" srcOrd="1" destOrd="0" presId="urn:microsoft.com/office/officeart/2005/8/layout/cycle4"/>
    <dgm:cxn modelId="{AFBEBD72-771D-4644-879F-B139571A67EE}" type="presOf" srcId="{CE4D7942-18D8-E64E-9B61-8282D1E631D2}" destId="{397180FC-653A-634C-815D-0D667ABEC44C}" srcOrd="0" destOrd="0" presId="urn:microsoft.com/office/officeart/2005/8/layout/cycle4"/>
    <dgm:cxn modelId="{731CBE76-8A12-7B46-8DBE-D50CAD68F662}" srcId="{CE839F60-2ABD-6048-A6B9-764E10B6AE34}" destId="{FF7B67AB-6DD9-3F4F-BC7F-0AE5125F59E7}" srcOrd="0" destOrd="0" parTransId="{C3FCC0C7-CA19-8B49-8261-AB2C42D9714E}" sibTransId="{4FD17543-AB7A-4844-BD85-6C7A99B1E474}"/>
    <dgm:cxn modelId="{69C64292-5DBC-5446-9476-4789F3098B5D}" srcId="{CD9F2EBD-6C11-E045-95FD-A5E9D33CE23D}" destId="{F735BFB7-9162-6649-A552-AE8694CDF7E5}" srcOrd="1" destOrd="0" parTransId="{279939CC-77A4-6547-9492-CD75368BBE85}" sibTransId="{4E279FB7-37BA-5040-8634-157C003F6114}"/>
    <dgm:cxn modelId="{4C4B3D93-1AC7-FD4C-B3A0-C30150A33EC4}" type="presOf" srcId="{AC2B9C25-6A36-864D-B440-9C6B6A33AB6E}" destId="{9E30641E-EE69-BE4A-B5E9-237016A0924F}" srcOrd="0" destOrd="2" presId="urn:microsoft.com/office/officeart/2005/8/layout/cycle4"/>
    <dgm:cxn modelId="{C76F809C-1616-B049-BBAE-5989D3F1F084}" srcId="{CD9F2EBD-6C11-E045-95FD-A5E9D33CE23D}" destId="{A6E41DD1-6FA2-A744-AD20-06842434001A}" srcOrd="2" destOrd="0" parTransId="{BE8B80F7-F655-BC4A-9639-8CFDB2CFF51E}" sibTransId="{12A25C6C-6C22-2343-B333-D20F80A925D9}"/>
    <dgm:cxn modelId="{E1AB42A1-F64B-0244-9B14-814CD79E438B}" srcId="{4387EE0D-5669-EE4B-8DB9-4CEFAB93FCED}" destId="{CD9F2EBD-6C11-E045-95FD-A5E9D33CE23D}" srcOrd="2" destOrd="0" parTransId="{991B1B01-F89C-9E42-931D-E73F6ABAC89D}" sibTransId="{B1760F43-C654-9F43-B1E7-97E4E50E23EF}"/>
    <dgm:cxn modelId="{DB6AB6AC-4189-D945-ACBA-4DA3B524E5A2}" srcId="{CE4D7942-18D8-E64E-9B61-8282D1E631D2}" destId="{2FA5F1EA-637E-FB45-A118-EBD0A02F85AE}" srcOrd="0" destOrd="0" parTransId="{89A91D04-B552-4841-930E-8900E07FE780}" sibTransId="{00452CD3-6288-0141-97EB-6CF6936CDD31}"/>
    <dgm:cxn modelId="{E4394BB2-7699-EB48-B16E-AADCA7E85205}" srcId="{4387EE0D-5669-EE4B-8DB9-4CEFAB93FCED}" destId="{D410C9ED-053F-5F4D-97B1-0208C65F34E1}" srcOrd="0" destOrd="0" parTransId="{ACCECF5B-55EB-4F40-A21A-37C4BEE01E4E}" sibTransId="{F6BC370D-C705-3540-9703-8761E213C95F}"/>
    <dgm:cxn modelId="{5A7697C4-214B-4A40-A775-F14AA3BCE497}" srcId="{CE839F60-2ABD-6048-A6B9-764E10B6AE34}" destId="{AC2B9C25-6A36-864D-B440-9C6B6A33AB6E}" srcOrd="2" destOrd="0" parTransId="{B610BAA5-F8F5-684A-B94E-E43568614665}" sibTransId="{6C3DB911-AE96-E44B-84E4-D718C3A4F2E5}"/>
    <dgm:cxn modelId="{44833AC8-F792-404D-9DA7-A09AB6102442}" type="presOf" srcId="{A1C75E6F-A5EF-2D48-83AB-651F7421ADC1}" destId="{0F77D026-9EEE-FC44-ABB5-B9A2B692BD9C}" srcOrd="1" destOrd="0" presId="urn:microsoft.com/office/officeart/2005/8/layout/cycle4"/>
    <dgm:cxn modelId="{0FC6B2C8-1C3C-A44C-96A2-BE40136596B2}" srcId="{CE839F60-2ABD-6048-A6B9-764E10B6AE34}" destId="{90AEFF13-27B0-184B-A67D-5A8A11DF0306}" srcOrd="1" destOrd="0" parTransId="{64A20022-17B6-4C42-AAA1-2869E4F65355}" sibTransId="{72504199-A624-FD43-824A-A0A9B486FB91}"/>
    <dgm:cxn modelId="{243BDCC8-94F8-934E-9437-EB01A6C0ED7D}" type="presOf" srcId="{F735BFB7-9162-6649-A552-AE8694CDF7E5}" destId="{0F77D026-9EEE-FC44-ABB5-B9A2B692BD9C}" srcOrd="1" destOrd="1" presId="urn:microsoft.com/office/officeart/2005/8/layout/cycle4"/>
    <dgm:cxn modelId="{8A8346CF-517E-A94E-8954-24BE980E7520}" srcId="{4387EE0D-5669-EE4B-8DB9-4CEFAB93FCED}" destId="{CE4D7942-18D8-E64E-9B61-8282D1E631D2}" srcOrd="1" destOrd="0" parTransId="{8C8A477E-CA59-9249-B422-86B886E92B59}" sibTransId="{8449BDB7-97FD-3944-BC60-755A0C0CB839}"/>
    <dgm:cxn modelId="{BAB6DADC-8B29-054A-8349-E2284B439249}" type="presOf" srcId="{A6E41DD1-6FA2-A744-AD20-06842434001A}" destId="{D4FFF778-4DC5-F746-8125-DA6EE0A88F64}" srcOrd="0" destOrd="2" presId="urn:microsoft.com/office/officeart/2005/8/layout/cycle4"/>
    <dgm:cxn modelId="{B93CE6E1-812F-9B41-9B9D-3794A44BA8E7}" type="presOf" srcId="{4387EE0D-5669-EE4B-8DB9-4CEFAB93FCED}" destId="{17E7237F-FCB0-694D-8823-A72B14750E5C}" srcOrd="0" destOrd="0" presId="urn:microsoft.com/office/officeart/2005/8/layout/cycle4"/>
    <dgm:cxn modelId="{52F7B68F-9C05-1A4C-88E1-ED1A879AE7FD}" type="presParOf" srcId="{17E7237F-FCB0-694D-8823-A72B14750E5C}" destId="{6DC55D93-E20D-3642-B1B5-2B6D03DDD3EB}" srcOrd="0" destOrd="0" presId="urn:microsoft.com/office/officeart/2005/8/layout/cycle4"/>
    <dgm:cxn modelId="{23565493-22D0-8C41-9AFB-89139E5A7B2E}" type="presParOf" srcId="{6DC55D93-E20D-3642-B1B5-2B6D03DDD3EB}" destId="{1A9D7E88-4A68-DC42-8036-576474034AB3}" srcOrd="0" destOrd="0" presId="urn:microsoft.com/office/officeart/2005/8/layout/cycle4"/>
    <dgm:cxn modelId="{DDAF58AF-CD09-9B47-BA2C-3B76031D6EA3}" type="presParOf" srcId="{1A9D7E88-4A68-DC42-8036-576474034AB3}" destId="{4823A77A-CFD7-8B45-A7E8-0BEA37DF5AEB}" srcOrd="0" destOrd="0" presId="urn:microsoft.com/office/officeart/2005/8/layout/cycle4"/>
    <dgm:cxn modelId="{392F06D7-7A99-1C4C-A10D-9BA7A2FF1C4F}" type="presParOf" srcId="{1A9D7E88-4A68-DC42-8036-576474034AB3}" destId="{82F0D983-A863-954F-97E7-5D5D0E18E66B}" srcOrd="1" destOrd="0" presId="urn:microsoft.com/office/officeart/2005/8/layout/cycle4"/>
    <dgm:cxn modelId="{588956A5-5E81-DE44-8D0D-4081E4DAF24E}" type="presParOf" srcId="{6DC55D93-E20D-3642-B1B5-2B6D03DDD3EB}" destId="{AD425CC5-DB0F-A048-8D69-846E18006A07}" srcOrd="1" destOrd="0" presId="urn:microsoft.com/office/officeart/2005/8/layout/cycle4"/>
    <dgm:cxn modelId="{15456055-9C24-BE40-B944-34B3DB1C9DC0}" type="presParOf" srcId="{AD425CC5-DB0F-A048-8D69-846E18006A07}" destId="{BCB8F449-320F-1844-BD9B-02F6919435B8}" srcOrd="0" destOrd="0" presId="urn:microsoft.com/office/officeart/2005/8/layout/cycle4"/>
    <dgm:cxn modelId="{34AC90DD-0460-0C4B-A241-B7BE8052862E}" type="presParOf" srcId="{AD425CC5-DB0F-A048-8D69-846E18006A07}" destId="{30FAF54D-92C6-EB46-B28D-BD5A9DE26E80}" srcOrd="1" destOrd="0" presId="urn:microsoft.com/office/officeart/2005/8/layout/cycle4"/>
    <dgm:cxn modelId="{1F622173-E268-C849-9C29-A1723F293E26}" type="presParOf" srcId="{6DC55D93-E20D-3642-B1B5-2B6D03DDD3EB}" destId="{667E37A8-DFE3-A345-8357-6BD6552E6ECD}" srcOrd="2" destOrd="0" presId="urn:microsoft.com/office/officeart/2005/8/layout/cycle4"/>
    <dgm:cxn modelId="{2E5D6AD9-C8F7-6B40-9E56-7599383DF992}" type="presParOf" srcId="{667E37A8-DFE3-A345-8357-6BD6552E6ECD}" destId="{D4FFF778-4DC5-F746-8125-DA6EE0A88F64}" srcOrd="0" destOrd="0" presId="urn:microsoft.com/office/officeart/2005/8/layout/cycle4"/>
    <dgm:cxn modelId="{BB1FAC16-4FA8-4C45-A3F5-8FAAF88D71ED}" type="presParOf" srcId="{667E37A8-DFE3-A345-8357-6BD6552E6ECD}" destId="{0F77D026-9EEE-FC44-ABB5-B9A2B692BD9C}" srcOrd="1" destOrd="0" presId="urn:microsoft.com/office/officeart/2005/8/layout/cycle4"/>
    <dgm:cxn modelId="{CDE8591F-B2BC-7945-B2B5-A8772AD13707}" type="presParOf" srcId="{6DC55D93-E20D-3642-B1B5-2B6D03DDD3EB}" destId="{B0A0F796-4927-0544-BF7A-72FDCB12E8F2}" srcOrd="3" destOrd="0" presId="urn:microsoft.com/office/officeart/2005/8/layout/cycle4"/>
    <dgm:cxn modelId="{34D008A8-C841-B14D-9AB5-E52374B9863B}" type="presParOf" srcId="{B0A0F796-4927-0544-BF7A-72FDCB12E8F2}" destId="{9E30641E-EE69-BE4A-B5E9-237016A0924F}" srcOrd="0" destOrd="0" presId="urn:microsoft.com/office/officeart/2005/8/layout/cycle4"/>
    <dgm:cxn modelId="{6C59665C-DD2F-1D42-9D85-319EF20F4BB9}" type="presParOf" srcId="{B0A0F796-4927-0544-BF7A-72FDCB12E8F2}" destId="{EE21B38A-B922-A842-A00D-FA973A5D38DF}" srcOrd="1" destOrd="0" presId="urn:microsoft.com/office/officeart/2005/8/layout/cycle4"/>
    <dgm:cxn modelId="{A756F3FB-A937-D44E-89D8-57937A4D1AEB}" type="presParOf" srcId="{6DC55D93-E20D-3642-B1B5-2B6D03DDD3EB}" destId="{75168650-BC00-AB4F-AFE7-B55987267C98}" srcOrd="4" destOrd="0" presId="urn:microsoft.com/office/officeart/2005/8/layout/cycle4"/>
    <dgm:cxn modelId="{69C833BC-682A-E341-9523-263E1F429279}" type="presParOf" srcId="{17E7237F-FCB0-694D-8823-A72B14750E5C}" destId="{82EE7804-FF8D-5A4F-A6A9-19A6DA37471D}" srcOrd="1" destOrd="0" presId="urn:microsoft.com/office/officeart/2005/8/layout/cycle4"/>
    <dgm:cxn modelId="{8731C688-2E31-D646-9E9F-45296B2BDABD}" type="presParOf" srcId="{82EE7804-FF8D-5A4F-A6A9-19A6DA37471D}" destId="{527F6142-07E4-7842-97D4-425EB4940D3A}" srcOrd="0" destOrd="0" presId="urn:microsoft.com/office/officeart/2005/8/layout/cycle4"/>
    <dgm:cxn modelId="{6C551E39-0B97-C046-B3FB-B7DFA9A89CDF}" type="presParOf" srcId="{82EE7804-FF8D-5A4F-A6A9-19A6DA37471D}" destId="{397180FC-653A-634C-815D-0D667ABEC44C}" srcOrd="1" destOrd="0" presId="urn:microsoft.com/office/officeart/2005/8/layout/cycle4"/>
    <dgm:cxn modelId="{E0861574-4898-4043-9C78-6DAD5399218D}" type="presParOf" srcId="{82EE7804-FF8D-5A4F-A6A9-19A6DA37471D}" destId="{B47449F0-86C6-064E-B53B-14FCFCE7C01B}" srcOrd="2" destOrd="0" presId="urn:microsoft.com/office/officeart/2005/8/layout/cycle4"/>
    <dgm:cxn modelId="{8092AA48-09A4-0941-8962-00D8E9478B6A}" type="presParOf" srcId="{82EE7804-FF8D-5A4F-A6A9-19A6DA37471D}" destId="{F6435A97-7D66-5648-AB2E-AB6A6502E045}" srcOrd="3" destOrd="0" presId="urn:microsoft.com/office/officeart/2005/8/layout/cycle4"/>
    <dgm:cxn modelId="{6EF77A6C-70B5-684F-B398-ADA83EE5E03C}" type="presParOf" srcId="{82EE7804-FF8D-5A4F-A6A9-19A6DA37471D}" destId="{01733316-9924-3E4C-856E-D44A26D2C297}" srcOrd="4" destOrd="0" presId="urn:microsoft.com/office/officeart/2005/8/layout/cycle4"/>
    <dgm:cxn modelId="{9785678A-366E-B940-9B0D-36CB434958ED}" type="presParOf" srcId="{17E7237F-FCB0-694D-8823-A72B14750E5C}" destId="{15298C96-A88D-EA43-B4A3-36992020E207}" srcOrd="2" destOrd="0" presId="urn:microsoft.com/office/officeart/2005/8/layout/cycle4"/>
    <dgm:cxn modelId="{F41E5914-954E-234E-9F47-D928C7D88CA9}" type="presParOf" srcId="{17E7237F-FCB0-694D-8823-A72B14750E5C}" destId="{E7C1C4D8-7D28-D041-B9E4-9A0BAA2C58BF}" srcOrd="3" destOrd="0" presId="urn:microsoft.com/office/officeart/2005/8/layout/cycle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FFF778-4DC5-F746-8125-DA6EE0A88F64}">
      <dsp:nvSpPr>
        <dsp:cNvPr id="0" name=""/>
        <dsp:cNvSpPr/>
      </dsp:nvSpPr>
      <dsp:spPr>
        <a:xfrm>
          <a:off x="5070421" y="3330554"/>
          <a:ext cx="3492370" cy="2843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tx1"/>
              </a:solidFill>
            </a:rPr>
            <a:t> _____________ the surface of the ____________ with a thin layer of _____________ makes them appear to all be made out of the same material. </a:t>
          </a: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tx1"/>
              </a:solidFill>
            </a:rPr>
            <a:t>__________ charges repel – no __________ cling!.</a:t>
          </a:r>
          <a:endParaRPr lang="en-US" sz="1400" kern="1200">
            <a:solidFill>
              <a:schemeClr val="tx1"/>
            </a:solidFill>
          </a:endParaRPr>
        </a:p>
      </dsp:txBody>
      <dsp:txXfrm>
        <a:off x="6180590" y="4103831"/>
        <a:ext cx="2319743" cy="2007540"/>
      </dsp:txXfrm>
    </dsp:sp>
    <dsp:sp modelId="{9E30641E-EE69-BE4A-B5E9-237016A0924F}">
      <dsp:nvSpPr>
        <dsp:cNvPr id="0" name=""/>
        <dsp:cNvSpPr/>
      </dsp:nvSpPr>
      <dsp:spPr>
        <a:xfrm>
          <a:off x="69715" y="2879789"/>
          <a:ext cx="3342449" cy="3387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chemeClr val="tx1"/>
              </a:solidFill>
            </a:rPr>
            <a:t>Metal body of the car is submerged in substance gives     it a __________ charge.</a:t>
          </a:r>
          <a:endParaRPr lang="en-US" sz="1200" kern="1200">
            <a:solidFill>
              <a:schemeClr val="tx1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chemeClr val="tx1"/>
              </a:solidFill>
            </a:rPr>
            <a:t>Paint is charged ____________ with Spray gun. _____________ atrract!</a:t>
          </a:r>
          <a:endParaRPr lang="en-US" sz="1200" kern="1200">
            <a:solidFill>
              <a:schemeClr val="tx1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chemeClr val="tx1"/>
              </a:solidFill>
            </a:rPr>
            <a:t>________paint is ___________ as the positive car attracts the negative paint. Ensures a uniform layer.</a:t>
          </a:r>
          <a:endParaRPr lang="en-US" sz="1200" kern="1200">
            <a:solidFill>
              <a:schemeClr val="tx1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chemeClr val="tx1"/>
              </a:solidFill>
            </a:rPr>
            <a:t>Electrostatic paint job is _________ and _________  _______________ than if it were just sprayed.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38243" y="3795298"/>
        <a:ext cx="2202658" cy="2403887"/>
      </dsp:txXfrm>
    </dsp:sp>
    <dsp:sp modelId="{BCB8F449-320F-1844-BD9B-02F6919435B8}">
      <dsp:nvSpPr>
        <dsp:cNvPr id="0" name=""/>
        <dsp:cNvSpPr/>
      </dsp:nvSpPr>
      <dsp:spPr>
        <a:xfrm>
          <a:off x="5268746" y="347976"/>
          <a:ext cx="3116852" cy="2019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 dirty="0">
              <a:solidFill>
                <a:schemeClr val="tx1"/>
              </a:solidFill>
            </a:rPr>
            <a:t>Copy machines use static to make ink get attracted to the areas where the paper to be copied is darker (i.e. words / images). </a:t>
          </a:r>
          <a:endParaRPr lang="en-US" sz="1600" kern="1200">
            <a:solidFill>
              <a:schemeClr val="tx1"/>
            </a:solidFill>
          </a:endParaRPr>
        </a:p>
      </dsp:txBody>
      <dsp:txXfrm>
        <a:off x="6248153" y="392327"/>
        <a:ext cx="2093094" cy="1425558"/>
      </dsp:txXfrm>
    </dsp:sp>
    <dsp:sp modelId="{4823A77A-CFD7-8B45-A7E8-0BEA37DF5AEB}">
      <dsp:nvSpPr>
        <dsp:cNvPr id="0" name=""/>
        <dsp:cNvSpPr/>
      </dsp:nvSpPr>
      <dsp:spPr>
        <a:xfrm>
          <a:off x="199501" y="417632"/>
          <a:ext cx="3116852" cy="2019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 dirty="0">
              <a:solidFill>
                <a:schemeClr val="tx1"/>
              </a:solidFill>
            </a:rPr>
            <a:t>___________charged ____________attract __________and uncharged particles, thereby ______________the air.</a:t>
          </a:r>
          <a:endParaRPr lang="en-US" sz="1600" kern="1200">
            <a:solidFill>
              <a:schemeClr val="tx1"/>
            </a:solidFill>
          </a:endParaRPr>
        </a:p>
      </dsp:txBody>
      <dsp:txXfrm>
        <a:off x="243852" y="461983"/>
        <a:ext cx="2093094" cy="1425558"/>
      </dsp:txXfrm>
    </dsp:sp>
    <dsp:sp modelId="{527F6142-07E4-7842-97D4-425EB4940D3A}">
      <dsp:nvSpPr>
        <dsp:cNvPr id="0" name=""/>
        <dsp:cNvSpPr/>
      </dsp:nvSpPr>
      <dsp:spPr>
        <a:xfrm>
          <a:off x="2077024" y="1153702"/>
          <a:ext cx="2057179" cy="1943610"/>
        </a:xfrm>
        <a:prstGeom prst="pieWedge">
          <a:avLst/>
        </a:prstGeom>
        <a:blipFill rotWithShape="0">
          <a:blip xmlns:r="http://schemas.openxmlformats.org/officeDocument/2006/relationships" r:embed="rId1"/>
          <a:srcRect/>
          <a:stretch>
            <a:fillRect l="-13000" r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Dust Removal</a:t>
          </a:r>
        </a:p>
      </dsp:txBody>
      <dsp:txXfrm>
        <a:off x="2679558" y="1722972"/>
        <a:ext cx="1454645" cy="1374340"/>
      </dsp:txXfrm>
    </dsp:sp>
    <dsp:sp modelId="{397180FC-653A-634C-815D-0D667ABEC44C}">
      <dsp:nvSpPr>
        <dsp:cNvPr id="0" name=""/>
        <dsp:cNvSpPr/>
      </dsp:nvSpPr>
      <dsp:spPr>
        <a:xfrm rot="5400000">
          <a:off x="4393057" y="1200173"/>
          <a:ext cx="2005544" cy="1912630"/>
        </a:xfrm>
        <a:prstGeom prst="pieWedge">
          <a:avLst/>
        </a:prstGeom>
        <a:blipFill rotWithShape="0">
          <a:blip xmlns:r="http://schemas.openxmlformats.org/officeDocument/2006/relationships" r:embed="rId2"/>
          <a:srcRect/>
          <a:stretch>
            <a:fillRect l="-29000" r="-2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/>
              </a:solidFill>
            </a:rPr>
            <a:t>Photocopies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>
            <a:solidFill>
              <a:schemeClr val="tx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>
            <a:solidFill>
              <a:schemeClr val="tx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>
            <a:solidFill>
              <a:schemeClr val="tx1"/>
            </a:solidFill>
          </a:endParaRPr>
        </a:p>
      </dsp:txBody>
      <dsp:txXfrm rot="-5400000">
        <a:off x="4439514" y="1741126"/>
        <a:ext cx="1352434" cy="1418134"/>
      </dsp:txXfrm>
    </dsp:sp>
    <dsp:sp modelId="{B47449F0-86C6-064E-B53B-14FCFCE7C01B}">
      <dsp:nvSpPr>
        <dsp:cNvPr id="0" name=""/>
        <dsp:cNvSpPr/>
      </dsp:nvSpPr>
      <dsp:spPr>
        <a:xfrm rot="10800000">
          <a:off x="4387880" y="3330336"/>
          <a:ext cx="1912630" cy="2129467"/>
        </a:xfrm>
        <a:prstGeom prst="pieWedge">
          <a:avLst/>
        </a:prstGeom>
        <a:blipFill rotWithShape="0">
          <a:blip xmlns:r="http://schemas.openxmlformats.org/officeDocument/2006/relationships" r:embed="rId3"/>
          <a:srcRect/>
          <a:stretch>
            <a:fillRect l="-13000" r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tx1"/>
              </a:solidFill>
            </a:rPr>
            <a:t>Fabric Softeners</a:t>
          </a:r>
        </a:p>
      </dsp:txBody>
      <dsp:txXfrm rot="10800000">
        <a:off x="4387880" y="3330336"/>
        <a:ext cx="1352434" cy="1505761"/>
      </dsp:txXfrm>
    </dsp:sp>
    <dsp:sp modelId="{F6435A97-7D66-5648-AB2E-AB6A6502E045}">
      <dsp:nvSpPr>
        <dsp:cNvPr id="0" name=""/>
        <dsp:cNvSpPr/>
      </dsp:nvSpPr>
      <dsp:spPr>
        <a:xfrm rot="16200000">
          <a:off x="2040880" y="3283851"/>
          <a:ext cx="2150121" cy="2243090"/>
        </a:xfrm>
        <a:prstGeom prst="pieWedge">
          <a:avLst/>
        </a:prstGeom>
        <a:blipFill rotWithShape="0">
          <a:blip xmlns:r="http://schemas.openxmlformats.org/officeDocument/2006/relationships" r:embed="rId4"/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bg1"/>
              </a:solidFill>
            </a:rPr>
            <a:t>Electrostatic Painting</a:t>
          </a:r>
        </a:p>
      </dsp:txBody>
      <dsp:txXfrm rot="5400000">
        <a:off x="2651382" y="3330335"/>
        <a:ext cx="1586104" cy="1520365"/>
      </dsp:txXfrm>
    </dsp:sp>
    <dsp:sp modelId="{15298C96-A88D-EA43-B4A3-36992020E207}">
      <dsp:nvSpPr>
        <dsp:cNvPr id="0" name=""/>
        <dsp:cNvSpPr/>
      </dsp:nvSpPr>
      <dsp:spPr>
        <a:xfrm>
          <a:off x="3856531" y="2759552"/>
          <a:ext cx="943257" cy="82022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C1C4D8-7D28-D041-B9E4-9A0BAA2C58BF}">
      <dsp:nvSpPr>
        <dsp:cNvPr id="0" name=""/>
        <dsp:cNvSpPr/>
      </dsp:nvSpPr>
      <dsp:spPr>
        <a:xfrm rot="10800000">
          <a:off x="3856531" y="3075023"/>
          <a:ext cx="943257" cy="82022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rgncs savio</dc:creator>
  <cp:keywords/>
  <dc:description/>
  <cp:lastModifiedBy>rgncs savio</cp:lastModifiedBy>
  <cp:revision>1</cp:revision>
  <cp:lastPrinted>2018-05-01T16:24:00Z</cp:lastPrinted>
  <dcterms:created xsi:type="dcterms:W3CDTF">2018-05-01T15:58:00Z</dcterms:created>
  <dcterms:modified xsi:type="dcterms:W3CDTF">2018-05-01T16:29:00Z</dcterms:modified>
</cp:coreProperties>
</file>