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C8" w:rsidRDefault="00507BC8" w:rsidP="00507BC8">
      <w:pPr>
        <w:widowControl w:val="0"/>
        <w:autoSpaceDE w:val="0"/>
        <w:autoSpaceDN w:val="0"/>
        <w:adjustRightInd w:val="0"/>
        <w:rPr>
          <w:rFonts w:ascii="Arial" w:hAnsi="Arial" w:cs="Arial"/>
          <w:color w:val="484546"/>
          <w:sz w:val="26"/>
          <w:szCs w:val="26"/>
        </w:rPr>
      </w:pPr>
      <w:r>
        <w:rPr>
          <w:rFonts w:ascii="Arial" w:hAnsi="Arial" w:cs="Arial"/>
          <w:b/>
          <w:bCs/>
          <w:color w:val="484546"/>
          <w:sz w:val="26"/>
          <w:szCs w:val="26"/>
        </w:rPr>
        <w:t>Chemistry: Exploring Matter</w:t>
      </w:r>
    </w:p>
    <w:p w:rsidR="00D32BDE" w:rsidRDefault="00507BC8" w:rsidP="00507BC8">
      <w:pPr>
        <w:rPr>
          <w:rFonts w:ascii="Arial" w:hAnsi="Arial" w:cs="Arial"/>
          <w:color w:val="484546"/>
          <w:sz w:val="26"/>
          <w:szCs w:val="26"/>
        </w:rPr>
      </w:pPr>
      <w:r>
        <w:rPr>
          <w:rFonts w:ascii="Arial" w:hAnsi="Arial" w:cs="Arial"/>
          <w:color w:val="484546"/>
          <w:sz w:val="26"/>
          <w:szCs w:val="26"/>
        </w:rPr>
        <w:t>Students will investigate, and demonstrate understanding of properties of common elements and simple compounds, and of the trends in the periodic table. They will assess social, environmental and economic impacts of the use of common elements and simple compounds, and investigate their physical and chemical properties.</w:t>
      </w:r>
    </w:p>
    <w:p w:rsidR="00507BC8" w:rsidRDefault="00507BC8" w:rsidP="00507BC8">
      <w:pPr>
        <w:rPr>
          <w:rFonts w:ascii="Arial" w:hAnsi="Arial" w:cs="Arial"/>
          <w:color w:val="484546"/>
          <w:sz w:val="26"/>
          <w:szCs w:val="26"/>
        </w:rPr>
      </w:pPr>
    </w:p>
    <w:p w:rsidR="00507BC8" w:rsidRPr="00507BC8" w:rsidRDefault="00507BC8" w:rsidP="00507BC8">
      <w:pPr>
        <w:widowControl w:val="0"/>
        <w:autoSpaceDE w:val="0"/>
        <w:autoSpaceDN w:val="0"/>
        <w:adjustRightInd w:val="0"/>
        <w:rPr>
          <w:rFonts w:ascii="Arial" w:hAnsi="Arial" w:cs="Arial"/>
          <w:b/>
          <w:bCs/>
        </w:rPr>
      </w:pPr>
      <w:r w:rsidRPr="00507BC8">
        <w:rPr>
          <w:rFonts w:ascii="Arial" w:hAnsi="Arial" w:cs="Arial"/>
          <w:b/>
          <w:bCs/>
          <w:u w:val="single"/>
        </w:rPr>
        <w:t>Major Concepts</w:t>
      </w:r>
    </w:p>
    <w:p w:rsidR="00507BC8" w:rsidRDefault="00507BC8" w:rsidP="00507BC8">
      <w:pPr>
        <w:widowControl w:val="0"/>
        <w:autoSpaceDE w:val="0"/>
        <w:autoSpaceDN w:val="0"/>
        <w:adjustRightInd w:val="0"/>
        <w:rPr>
          <w:rFonts w:ascii="Arial" w:hAnsi="Arial" w:cs="Arial"/>
          <w:b/>
          <w:bCs/>
        </w:rPr>
      </w:pPr>
    </w:p>
    <w:p w:rsidR="00507BC8" w:rsidRDefault="00507BC8" w:rsidP="00507BC8">
      <w:pPr>
        <w:widowControl w:val="0"/>
        <w:autoSpaceDE w:val="0"/>
        <w:autoSpaceDN w:val="0"/>
        <w:adjustRightInd w:val="0"/>
        <w:rPr>
          <w:rFonts w:ascii="Arial" w:hAnsi="Arial" w:cs="Arial"/>
          <w:b/>
          <w:bCs/>
          <w:highlight w:val="green"/>
        </w:rPr>
      </w:pPr>
      <w:r>
        <w:rPr>
          <w:rFonts w:ascii="Arial" w:hAnsi="Arial" w:cs="Arial"/>
          <w:b/>
          <w:bCs/>
          <w:highlight w:val="green"/>
        </w:rPr>
        <w:t>Safety in the Lab</w:t>
      </w:r>
    </w:p>
    <w:p w:rsidR="00507BC8" w:rsidRPr="00507BC8" w:rsidRDefault="00507BC8" w:rsidP="00507BC8">
      <w:pPr>
        <w:pStyle w:val="ListParagraph"/>
        <w:widowControl w:val="0"/>
        <w:numPr>
          <w:ilvl w:val="0"/>
          <w:numId w:val="6"/>
        </w:numPr>
        <w:autoSpaceDE w:val="0"/>
        <w:autoSpaceDN w:val="0"/>
        <w:adjustRightInd w:val="0"/>
        <w:rPr>
          <w:rFonts w:ascii="Arial" w:hAnsi="Arial" w:cs="Arial"/>
          <w:b/>
          <w:bCs/>
        </w:rPr>
      </w:pPr>
      <w:r w:rsidRPr="00507BC8">
        <w:rPr>
          <w:rFonts w:ascii="Arial" w:hAnsi="Arial" w:cs="Arial"/>
          <w:b/>
          <w:bCs/>
        </w:rPr>
        <w:t>Hazardous Household and WHMIS symbols</w:t>
      </w:r>
    </w:p>
    <w:p w:rsidR="00507BC8" w:rsidRPr="00507BC8" w:rsidRDefault="00507BC8" w:rsidP="00507BC8">
      <w:pPr>
        <w:pStyle w:val="ListParagraph"/>
        <w:widowControl w:val="0"/>
        <w:numPr>
          <w:ilvl w:val="0"/>
          <w:numId w:val="6"/>
        </w:numPr>
        <w:autoSpaceDE w:val="0"/>
        <w:autoSpaceDN w:val="0"/>
        <w:adjustRightInd w:val="0"/>
        <w:rPr>
          <w:rFonts w:ascii="Arial" w:hAnsi="Arial" w:cs="Arial"/>
          <w:b/>
          <w:bCs/>
        </w:rPr>
      </w:pPr>
      <w:r w:rsidRPr="00507BC8">
        <w:rPr>
          <w:rFonts w:ascii="Arial" w:hAnsi="Arial" w:cs="Arial"/>
          <w:b/>
          <w:bCs/>
        </w:rPr>
        <w:t>Lab Equipment</w:t>
      </w:r>
    </w:p>
    <w:p w:rsidR="00507BC8" w:rsidRPr="00507BC8" w:rsidRDefault="00507BC8" w:rsidP="00507BC8">
      <w:pPr>
        <w:widowControl w:val="0"/>
        <w:autoSpaceDE w:val="0"/>
        <w:autoSpaceDN w:val="0"/>
        <w:adjustRightInd w:val="0"/>
        <w:rPr>
          <w:rFonts w:ascii="Arial" w:hAnsi="Arial" w:cs="Arial"/>
          <w:b/>
          <w:bCs/>
        </w:rPr>
      </w:pPr>
    </w:p>
    <w:p w:rsidR="00507BC8" w:rsidRPr="00507BC8" w:rsidRDefault="00507BC8" w:rsidP="00507BC8">
      <w:pPr>
        <w:widowControl w:val="0"/>
        <w:autoSpaceDE w:val="0"/>
        <w:autoSpaceDN w:val="0"/>
        <w:adjustRightInd w:val="0"/>
        <w:rPr>
          <w:rFonts w:ascii="Arial" w:hAnsi="Arial" w:cs="Arial"/>
          <w:b/>
          <w:bCs/>
        </w:rPr>
      </w:pPr>
      <w:r w:rsidRPr="00507BC8">
        <w:rPr>
          <w:rFonts w:ascii="Arial" w:hAnsi="Arial" w:cs="Arial"/>
          <w:b/>
          <w:bCs/>
          <w:highlight w:val="green"/>
        </w:rPr>
        <w:t>Properties of Matter</w:t>
      </w:r>
    </w:p>
    <w:p w:rsidR="00507BC8" w:rsidRPr="00507BC8" w:rsidRDefault="00507BC8" w:rsidP="00507BC8">
      <w:pPr>
        <w:pStyle w:val="ListParagraph"/>
        <w:widowControl w:val="0"/>
        <w:numPr>
          <w:ilvl w:val="0"/>
          <w:numId w:val="7"/>
        </w:numPr>
        <w:tabs>
          <w:tab w:val="left" w:pos="220"/>
          <w:tab w:val="left" w:pos="720"/>
        </w:tabs>
        <w:autoSpaceDE w:val="0"/>
        <w:autoSpaceDN w:val="0"/>
        <w:adjustRightInd w:val="0"/>
        <w:rPr>
          <w:rFonts w:ascii="Arial" w:hAnsi="Arial" w:cs="Arial"/>
          <w:b/>
          <w:bCs/>
        </w:rPr>
      </w:pPr>
      <w:proofErr w:type="gramStart"/>
      <w:r w:rsidRPr="00507BC8">
        <w:rPr>
          <w:rFonts w:ascii="Arial" w:hAnsi="Arial" w:cs="Arial"/>
          <w:b/>
          <w:bCs/>
        </w:rPr>
        <w:t>differences</w:t>
      </w:r>
      <w:proofErr w:type="gramEnd"/>
      <w:r w:rsidRPr="00507BC8">
        <w:rPr>
          <w:rFonts w:ascii="Arial" w:hAnsi="Arial" w:cs="Arial"/>
          <w:b/>
          <w:bCs/>
        </w:rPr>
        <w:t xml:space="preserve"> between: physical and chemical properties</w:t>
      </w:r>
    </w:p>
    <w:p w:rsidR="00507BC8" w:rsidRPr="00507BC8" w:rsidRDefault="00507BC8" w:rsidP="00507BC8">
      <w:pPr>
        <w:pStyle w:val="ListParagraph"/>
        <w:widowControl w:val="0"/>
        <w:numPr>
          <w:ilvl w:val="0"/>
          <w:numId w:val="7"/>
        </w:numPr>
        <w:tabs>
          <w:tab w:val="left" w:pos="220"/>
          <w:tab w:val="left" w:pos="720"/>
        </w:tabs>
        <w:autoSpaceDE w:val="0"/>
        <w:autoSpaceDN w:val="0"/>
        <w:adjustRightInd w:val="0"/>
        <w:rPr>
          <w:rFonts w:ascii="Arial" w:hAnsi="Arial" w:cs="Arial"/>
          <w:b/>
          <w:bCs/>
        </w:rPr>
      </w:pPr>
      <w:proofErr w:type="gramStart"/>
      <w:r w:rsidRPr="00507BC8">
        <w:rPr>
          <w:rFonts w:ascii="Arial" w:hAnsi="Arial" w:cs="Arial"/>
          <w:b/>
          <w:bCs/>
        </w:rPr>
        <w:t>differences</w:t>
      </w:r>
      <w:proofErr w:type="gramEnd"/>
      <w:r w:rsidRPr="00507BC8">
        <w:rPr>
          <w:rFonts w:ascii="Arial" w:hAnsi="Arial" w:cs="Arial"/>
          <w:b/>
          <w:bCs/>
        </w:rPr>
        <w:t xml:space="preserve"> between: physical and chemical changes</w:t>
      </w:r>
    </w:p>
    <w:p w:rsidR="00507BC8" w:rsidRPr="00507BC8" w:rsidRDefault="00507BC8" w:rsidP="00507BC8">
      <w:pPr>
        <w:pStyle w:val="ListParagraph"/>
        <w:widowControl w:val="0"/>
        <w:numPr>
          <w:ilvl w:val="0"/>
          <w:numId w:val="7"/>
        </w:numPr>
        <w:tabs>
          <w:tab w:val="left" w:pos="220"/>
          <w:tab w:val="left" w:pos="720"/>
        </w:tabs>
        <w:autoSpaceDE w:val="0"/>
        <w:autoSpaceDN w:val="0"/>
        <w:adjustRightInd w:val="0"/>
        <w:rPr>
          <w:rFonts w:ascii="Arial" w:hAnsi="Arial" w:cs="Arial"/>
          <w:b/>
          <w:bCs/>
        </w:rPr>
      </w:pPr>
      <w:r w:rsidRPr="00507BC8">
        <w:rPr>
          <w:rFonts w:ascii="Arial" w:hAnsi="Arial" w:cs="Arial"/>
          <w:b/>
          <w:bCs/>
        </w:rPr>
        <w:t>Classification of Matter: pure substances and mixtures, element and compound, atoms and molecules.</w:t>
      </w:r>
    </w:p>
    <w:p w:rsidR="00507BC8" w:rsidRPr="00507BC8" w:rsidRDefault="00507BC8" w:rsidP="00507BC8">
      <w:pPr>
        <w:pStyle w:val="ListParagraph"/>
        <w:widowControl w:val="0"/>
        <w:numPr>
          <w:ilvl w:val="0"/>
          <w:numId w:val="7"/>
        </w:numPr>
        <w:tabs>
          <w:tab w:val="left" w:pos="220"/>
          <w:tab w:val="left" w:pos="720"/>
        </w:tabs>
        <w:autoSpaceDE w:val="0"/>
        <w:autoSpaceDN w:val="0"/>
        <w:adjustRightInd w:val="0"/>
        <w:rPr>
          <w:rFonts w:ascii="Arial" w:hAnsi="Arial" w:cs="Arial"/>
          <w:b/>
          <w:bCs/>
        </w:rPr>
      </w:pPr>
      <w:r w:rsidRPr="00507BC8">
        <w:rPr>
          <w:rFonts w:ascii="Arial" w:hAnsi="Arial" w:cs="Arial"/>
          <w:b/>
          <w:bCs/>
        </w:rPr>
        <w:t>Particle theory of matter.</w:t>
      </w:r>
    </w:p>
    <w:p w:rsidR="00507BC8" w:rsidRPr="00507BC8" w:rsidRDefault="00507BC8" w:rsidP="00507BC8">
      <w:pPr>
        <w:widowControl w:val="0"/>
        <w:autoSpaceDE w:val="0"/>
        <w:autoSpaceDN w:val="0"/>
        <w:adjustRightInd w:val="0"/>
        <w:rPr>
          <w:rFonts w:ascii="Arial" w:hAnsi="Arial" w:cs="Arial"/>
          <w:b/>
          <w:bCs/>
        </w:rPr>
      </w:pPr>
    </w:p>
    <w:p w:rsidR="00507BC8" w:rsidRDefault="00507BC8" w:rsidP="00507BC8">
      <w:pPr>
        <w:widowControl w:val="0"/>
        <w:autoSpaceDE w:val="0"/>
        <w:autoSpaceDN w:val="0"/>
        <w:adjustRightInd w:val="0"/>
        <w:rPr>
          <w:rFonts w:ascii="Arial" w:hAnsi="Arial" w:cs="Arial"/>
          <w:b/>
          <w:bCs/>
        </w:rPr>
      </w:pPr>
      <w:r w:rsidRPr="00507BC8">
        <w:rPr>
          <w:rFonts w:ascii="Arial" w:hAnsi="Arial" w:cs="Arial"/>
          <w:b/>
          <w:bCs/>
          <w:highlight w:val="green"/>
        </w:rPr>
        <w:t>Periodic Properties.</w:t>
      </w:r>
    </w:p>
    <w:p w:rsidR="00507BC8" w:rsidRDefault="00507BC8" w:rsidP="00507BC8">
      <w:pPr>
        <w:pStyle w:val="ListParagraph"/>
        <w:widowControl w:val="0"/>
        <w:numPr>
          <w:ilvl w:val="0"/>
          <w:numId w:val="8"/>
        </w:numPr>
        <w:autoSpaceDE w:val="0"/>
        <w:autoSpaceDN w:val="0"/>
        <w:adjustRightInd w:val="0"/>
        <w:rPr>
          <w:rFonts w:ascii="Arial" w:hAnsi="Arial" w:cs="Arial"/>
          <w:b/>
          <w:bCs/>
        </w:rPr>
      </w:pPr>
      <w:r w:rsidRPr="00507BC8">
        <w:rPr>
          <w:rFonts w:ascii="Arial" w:hAnsi="Arial" w:cs="Arial"/>
          <w:b/>
          <w:bCs/>
        </w:rPr>
        <w:t xml:space="preserve">1 Lay out of the Periodic Table: </w:t>
      </w:r>
      <w:r>
        <w:rPr>
          <w:rFonts w:ascii="Arial" w:hAnsi="Arial" w:cs="Arial"/>
          <w:b/>
          <w:bCs/>
        </w:rPr>
        <w:t xml:space="preserve">Metals </w:t>
      </w:r>
      <w:proofErr w:type="spellStart"/>
      <w:r>
        <w:rPr>
          <w:rFonts w:ascii="Arial" w:hAnsi="Arial" w:cs="Arial"/>
          <w:b/>
          <w:bCs/>
        </w:rPr>
        <w:t>vs</w:t>
      </w:r>
      <w:proofErr w:type="spellEnd"/>
      <w:r>
        <w:rPr>
          <w:rFonts w:ascii="Arial" w:hAnsi="Arial" w:cs="Arial"/>
          <w:b/>
          <w:bCs/>
        </w:rPr>
        <w:t xml:space="preserve"> Non-metals</w:t>
      </w:r>
    </w:p>
    <w:p w:rsidR="00507BC8" w:rsidRPr="00507BC8" w:rsidRDefault="00507BC8" w:rsidP="00507BC8">
      <w:pPr>
        <w:pStyle w:val="ListParagraph"/>
        <w:widowControl w:val="0"/>
        <w:numPr>
          <w:ilvl w:val="0"/>
          <w:numId w:val="8"/>
        </w:numPr>
        <w:autoSpaceDE w:val="0"/>
        <w:autoSpaceDN w:val="0"/>
        <w:adjustRightInd w:val="0"/>
        <w:rPr>
          <w:rFonts w:ascii="Arial" w:hAnsi="Arial" w:cs="Arial"/>
          <w:b/>
          <w:bCs/>
        </w:rPr>
      </w:pPr>
      <w:r w:rsidRPr="00507BC8">
        <w:rPr>
          <w:rFonts w:ascii="Arial" w:hAnsi="Arial" w:cs="Arial"/>
          <w:b/>
          <w:bCs/>
        </w:rPr>
        <w:t>Five major groups of elements (Noble, Alkali, Halogens, Hydrogen, Metalloids) and their respective properties.</w:t>
      </w:r>
    </w:p>
    <w:p w:rsidR="00507BC8" w:rsidRDefault="00507BC8" w:rsidP="00507BC8">
      <w:pPr>
        <w:widowControl w:val="0"/>
        <w:autoSpaceDE w:val="0"/>
        <w:autoSpaceDN w:val="0"/>
        <w:adjustRightInd w:val="0"/>
        <w:rPr>
          <w:rFonts w:ascii="Arial" w:hAnsi="Arial" w:cs="Arial"/>
          <w:b/>
          <w:bCs/>
        </w:rPr>
      </w:pPr>
    </w:p>
    <w:p w:rsidR="00507BC8" w:rsidRDefault="00507BC8" w:rsidP="00507BC8">
      <w:pPr>
        <w:widowControl w:val="0"/>
        <w:autoSpaceDE w:val="0"/>
        <w:autoSpaceDN w:val="0"/>
        <w:adjustRightInd w:val="0"/>
        <w:rPr>
          <w:rFonts w:ascii="Arial" w:hAnsi="Arial" w:cs="Arial"/>
          <w:b/>
          <w:bCs/>
        </w:rPr>
      </w:pPr>
    </w:p>
    <w:p w:rsidR="00507BC8" w:rsidRPr="00507BC8" w:rsidRDefault="00507BC8" w:rsidP="00507BC8">
      <w:pPr>
        <w:widowControl w:val="0"/>
        <w:autoSpaceDE w:val="0"/>
        <w:autoSpaceDN w:val="0"/>
        <w:adjustRightInd w:val="0"/>
        <w:rPr>
          <w:rFonts w:ascii="Arial" w:hAnsi="Arial" w:cs="Arial"/>
          <w:b/>
          <w:bCs/>
        </w:rPr>
      </w:pPr>
      <w:r w:rsidRPr="00507BC8">
        <w:rPr>
          <w:rFonts w:ascii="Arial" w:hAnsi="Arial" w:cs="Arial"/>
          <w:b/>
          <w:bCs/>
          <w:highlight w:val="green"/>
        </w:rPr>
        <w:t>Atomic Structure</w:t>
      </w:r>
    </w:p>
    <w:p w:rsidR="00507BC8" w:rsidRPr="00507BC8" w:rsidRDefault="00507BC8" w:rsidP="00507BC8">
      <w:pPr>
        <w:pStyle w:val="ListParagraph"/>
        <w:widowControl w:val="0"/>
        <w:numPr>
          <w:ilvl w:val="0"/>
          <w:numId w:val="12"/>
        </w:numPr>
        <w:tabs>
          <w:tab w:val="left" w:pos="220"/>
          <w:tab w:val="left" w:pos="720"/>
        </w:tabs>
        <w:autoSpaceDE w:val="0"/>
        <w:autoSpaceDN w:val="0"/>
        <w:adjustRightInd w:val="0"/>
        <w:rPr>
          <w:rFonts w:ascii="Arial" w:hAnsi="Arial" w:cs="Arial"/>
          <w:b/>
          <w:bCs/>
        </w:rPr>
      </w:pPr>
      <w:r w:rsidRPr="00507BC8">
        <w:rPr>
          <w:rFonts w:ascii="Arial" w:hAnsi="Arial" w:cs="Arial"/>
          <w:b/>
          <w:bCs/>
        </w:rPr>
        <w:t>Three parts of an atom (proton, neutron and electron) and their respective mass and charge</w:t>
      </w:r>
    </w:p>
    <w:p w:rsidR="00507BC8" w:rsidRPr="00507BC8" w:rsidRDefault="00507BC8" w:rsidP="00507BC8">
      <w:pPr>
        <w:pStyle w:val="ListParagraph"/>
        <w:widowControl w:val="0"/>
        <w:numPr>
          <w:ilvl w:val="0"/>
          <w:numId w:val="12"/>
        </w:numPr>
        <w:tabs>
          <w:tab w:val="left" w:pos="220"/>
          <w:tab w:val="left" w:pos="720"/>
        </w:tabs>
        <w:autoSpaceDE w:val="0"/>
        <w:autoSpaceDN w:val="0"/>
        <w:adjustRightInd w:val="0"/>
        <w:rPr>
          <w:rFonts w:ascii="Arial" w:hAnsi="Arial" w:cs="Arial"/>
          <w:b/>
          <w:bCs/>
        </w:rPr>
      </w:pPr>
      <w:r w:rsidRPr="00507BC8">
        <w:rPr>
          <w:rFonts w:ascii="Arial" w:hAnsi="Arial" w:cs="Arial"/>
          <w:b/>
          <w:bCs/>
        </w:rPr>
        <w:t>Standard atomic notation</w:t>
      </w:r>
    </w:p>
    <w:p w:rsidR="00507BC8" w:rsidRPr="00507BC8" w:rsidRDefault="00507BC8" w:rsidP="00507BC8">
      <w:pPr>
        <w:pStyle w:val="ListParagraph"/>
        <w:widowControl w:val="0"/>
        <w:numPr>
          <w:ilvl w:val="0"/>
          <w:numId w:val="12"/>
        </w:numPr>
        <w:tabs>
          <w:tab w:val="left" w:pos="220"/>
          <w:tab w:val="left" w:pos="720"/>
        </w:tabs>
        <w:autoSpaceDE w:val="0"/>
        <w:autoSpaceDN w:val="0"/>
        <w:adjustRightInd w:val="0"/>
        <w:rPr>
          <w:rFonts w:ascii="Arial" w:hAnsi="Arial" w:cs="Arial"/>
          <w:b/>
          <w:bCs/>
        </w:rPr>
      </w:pPr>
      <w:r w:rsidRPr="00507BC8">
        <w:rPr>
          <w:rFonts w:ascii="Arial" w:hAnsi="Arial" w:cs="Arial"/>
          <w:b/>
          <w:bCs/>
        </w:rPr>
        <w:t>Determine the number of subatomic particles in an atom.</w:t>
      </w:r>
    </w:p>
    <w:p w:rsidR="00507BC8" w:rsidRPr="00507BC8" w:rsidRDefault="00507BC8" w:rsidP="00507BC8">
      <w:pPr>
        <w:pStyle w:val="ListParagraph"/>
        <w:widowControl w:val="0"/>
        <w:numPr>
          <w:ilvl w:val="0"/>
          <w:numId w:val="12"/>
        </w:numPr>
        <w:tabs>
          <w:tab w:val="left" w:pos="220"/>
          <w:tab w:val="left" w:pos="720"/>
        </w:tabs>
        <w:autoSpaceDE w:val="0"/>
        <w:autoSpaceDN w:val="0"/>
        <w:adjustRightInd w:val="0"/>
        <w:rPr>
          <w:rFonts w:ascii="Arial" w:hAnsi="Arial" w:cs="Arial"/>
          <w:b/>
          <w:bCs/>
        </w:rPr>
      </w:pPr>
      <w:r w:rsidRPr="00507BC8">
        <w:rPr>
          <w:rFonts w:ascii="Arial" w:hAnsi="Arial" w:cs="Arial"/>
          <w:b/>
          <w:bCs/>
        </w:rPr>
        <w:t>Bohr-Rutherford diagrams</w:t>
      </w:r>
    </w:p>
    <w:p w:rsidR="00507BC8" w:rsidRPr="00507BC8" w:rsidRDefault="00507BC8" w:rsidP="00507BC8">
      <w:pPr>
        <w:pStyle w:val="ListParagraph"/>
        <w:widowControl w:val="0"/>
        <w:numPr>
          <w:ilvl w:val="0"/>
          <w:numId w:val="12"/>
        </w:numPr>
        <w:tabs>
          <w:tab w:val="left" w:pos="220"/>
          <w:tab w:val="left" w:pos="720"/>
        </w:tabs>
        <w:autoSpaceDE w:val="0"/>
        <w:autoSpaceDN w:val="0"/>
        <w:adjustRightInd w:val="0"/>
        <w:rPr>
          <w:rFonts w:ascii="Arial" w:hAnsi="Arial" w:cs="Arial"/>
          <w:b/>
          <w:bCs/>
        </w:rPr>
      </w:pPr>
      <w:r w:rsidRPr="00507BC8">
        <w:rPr>
          <w:rFonts w:ascii="Arial" w:hAnsi="Arial" w:cs="Arial"/>
          <w:b/>
          <w:bCs/>
        </w:rPr>
        <w:t>Counting atoms</w:t>
      </w:r>
    </w:p>
    <w:p w:rsidR="00507BC8" w:rsidRPr="00507BC8" w:rsidRDefault="00507BC8" w:rsidP="00507BC8">
      <w:pPr>
        <w:pStyle w:val="ListParagraph"/>
        <w:widowControl w:val="0"/>
        <w:numPr>
          <w:ilvl w:val="0"/>
          <w:numId w:val="12"/>
        </w:numPr>
        <w:tabs>
          <w:tab w:val="left" w:pos="220"/>
          <w:tab w:val="left" w:pos="720"/>
        </w:tabs>
        <w:autoSpaceDE w:val="0"/>
        <w:autoSpaceDN w:val="0"/>
        <w:adjustRightInd w:val="0"/>
        <w:rPr>
          <w:rFonts w:ascii="Arial" w:hAnsi="Arial" w:cs="Arial"/>
          <w:b/>
          <w:bCs/>
        </w:rPr>
      </w:pPr>
      <w:r w:rsidRPr="00507BC8">
        <w:rPr>
          <w:rFonts w:ascii="Arial" w:hAnsi="Arial" w:cs="Arial"/>
          <w:b/>
          <w:bCs/>
        </w:rPr>
        <w:t>Bonding – building molecules</w:t>
      </w:r>
    </w:p>
    <w:p w:rsidR="00507BC8" w:rsidRPr="00507BC8" w:rsidRDefault="00507BC8" w:rsidP="00507BC8">
      <w:pPr>
        <w:widowControl w:val="0"/>
        <w:autoSpaceDE w:val="0"/>
        <w:autoSpaceDN w:val="0"/>
        <w:adjustRightInd w:val="0"/>
        <w:rPr>
          <w:rFonts w:ascii="Arial" w:hAnsi="Arial" w:cs="Arial"/>
          <w:b/>
          <w:bCs/>
        </w:rPr>
      </w:pPr>
    </w:p>
    <w:p w:rsidR="00507BC8" w:rsidRPr="00507BC8" w:rsidRDefault="00507BC8" w:rsidP="00507BC8">
      <w:pPr>
        <w:widowControl w:val="0"/>
        <w:autoSpaceDE w:val="0"/>
        <w:autoSpaceDN w:val="0"/>
        <w:adjustRightInd w:val="0"/>
        <w:rPr>
          <w:rFonts w:ascii="Arial" w:hAnsi="Arial" w:cs="Arial"/>
          <w:b/>
          <w:bCs/>
        </w:rPr>
      </w:pPr>
    </w:p>
    <w:p w:rsidR="00507BC8" w:rsidRPr="00507BC8" w:rsidRDefault="00507BC8" w:rsidP="00507BC8">
      <w:pPr>
        <w:rPr>
          <w:rFonts w:ascii="Arial" w:hAnsi="Arial" w:cs="Arial"/>
        </w:rPr>
      </w:pPr>
      <w:bookmarkStart w:id="0" w:name="_GoBack"/>
      <w:bookmarkEnd w:id="0"/>
    </w:p>
    <w:sectPr w:rsidR="00507BC8" w:rsidRPr="00507BC8" w:rsidSect="00D32BD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26545C"/>
    <w:multiLevelType w:val="hybridMultilevel"/>
    <w:tmpl w:val="40AC733E"/>
    <w:lvl w:ilvl="0" w:tplc="000000C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03716"/>
    <w:multiLevelType w:val="hybridMultilevel"/>
    <w:tmpl w:val="EBF25AF0"/>
    <w:lvl w:ilvl="0" w:tplc="000000C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85F39"/>
    <w:multiLevelType w:val="hybridMultilevel"/>
    <w:tmpl w:val="BCCC5D5C"/>
    <w:lvl w:ilvl="0" w:tplc="000000C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F2439"/>
    <w:multiLevelType w:val="hybridMultilevel"/>
    <w:tmpl w:val="B328A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45934"/>
    <w:multiLevelType w:val="hybridMultilevel"/>
    <w:tmpl w:val="BE3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E3530"/>
    <w:multiLevelType w:val="hybridMultilevel"/>
    <w:tmpl w:val="E11A5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64B68"/>
    <w:multiLevelType w:val="hybridMultilevel"/>
    <w:tmpl w:val="394A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8"/>
  </w:num>
  <w:num w:numId="8">
    <w:abstractNumId w:val="11"/>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C8"/>
    <w:rsid w:val="00507BC8"/>
    <w:rsid w:val="00A300A6"/>
    <w:rsid w:val="00D32B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B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969</Characters>
  <Application>Microsoft Macintosh Word</Application>
  <DocSecurity>0</DocSecurity>
  <Lines>8</Lines>
  <Paragraphs>2</Paragraphs>
  <ScaleCrop>false</ScaleCrop>
  <Company>Halton School Board</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Warner-Savio</dc:creator>
  <cp:keywords/>
  <dc:description/>
  <cp:lastModifiedBy>Gemma Warner-Savio</cp:lastModifiedBy>
  <cp:revision>1</cp:revision>
  <dcterms:created xsi:type="dcterms:W3CDTF">2015-01-30T00:59:00Z</dcterms:created>
  <dcterms:modified xsi:type="dcterms:W3CDTF">2015-01-30T01:18:00Z</dcterms:modified>
</cp:coreProperties>
</file>